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268C" w:rsidRDefault="00CD268C">
      <w:pPr>
        <w:pStyle w:val="KonuBal"/>
        <w:pageBreakBefore/>
        <w:rPr>
          <w:rFonts w:ascii="Times New Roman" w:eastAsia="Times New Roman" w:hAnsi="Times New Roman" w:cs="Times New Roman"/>
        </w:rPr>
      </w:pPr>
      <w:bookmarkStart w:id="0" w:name="_GoBack"/>
      <w:bookmarkEnd w:id="0"/>
      <w:r>
        <w:rPr>
          <w:noProof/>
          <w:lang w:val="tr-TR" w:eastAsia="tr-TR"/>
        </w:rPr>
        <w:drawing>
          <wp:inline distT="0" distB="0" distL="0" distR="0" wp14:anchorId="60035FEC" wp14:editId="7C83D2C6">
            <wp:extent cx="5340773" cy="39814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rotWithShape="1">
                    <a:blip r:embed="rId8"/>
                    <a:srcRect b="25452"/>
                    <a:stretch/>
                  </pic:blipFill>
                  <pic:spPr bwMode="auto">
                    <a:xfrm>
                      <a:off x="0" y="0"/>
                      <a:ext cx="5346735" cy="3985895"/>
                    </a:xfrm>
                    <a:prstGeom prst="rect">
                      <a:avLst/>
                    </a:prstGeom>
                    <a:ln>
                      <a:noFill/>
                    </a:ln>
                    <a:extLst>
                      <a:ext uri="{53640926-AAD7-44D8-BBD7-CCE9431645EC}">
                        <a14:shadowObscured xmlns:a14="http://schemas.microsoft.com/office/drawing/2010/main"/>
                      </a:ext>
                    </a:extLst>
                  </pic:spPr>
                </pic:pic>
              </a:graphicData>
            </a:graphic>
          </wp:inline>
        </w:drawing>
      </w:r>
    </w:p>
    <w:p w:rsidR="00DB7F1D" w:rsidRDefault="002D00BC">
      <w:pPr>
        <w:pStyle w:val="KonuBal"/>
        <w:pageBreakBefore/>
      </w:pPr>
      <w:r>
        <w:rPr>
          <w:rFonts w:ascii="Times New Roman" w:eastAsia="Times New Roman" w:hAnsi="Times New Roman" w:cs="Times New Roman"/>
        </w:rPr>
        <w:lastRenderedPageBreak/>
        <w:t>NUTRITION FOR PUBLIC HEALTH TÜRKİYE</w:t>
      </w:r>
    </w:p>
    <w:p w:rsidR="00DB7F1D" w:rsidRDefault="002D00BC">
      <w:pPr>
        <w:pStyle w:val="KonuBal"/>
      </w:pPr>
      <w:r>
        <w:rPr>
          <w:rFonts w:ascii="Times New Roman" w:eastAsia="Times New Roman" w:hAnsi="Times New Roman" w:cs="Times New Roman"/>
        </w:rPr>
        <w:t>Pilot İstanbul Beslenme ve Diyetetik Hizmet Modeli</w:t>
      </w:r>
    </w:p>
    <w:p w:rsidR="00DB7F1D" w:rsidRDefault="00026008">
      <w:pPr>
        <w:pStyle w:val="Balk1"/>
        <w:spacing w:before="0" w:after="60"/>
      </w:pPr>
      <w:r>
        <w:rPr>
          <w:rFonts w:ascii="Times New Roman" w:eastAsia="Times New Roman" w:hAnsi="Times New Roman" w:cs="Times New Roman"/>
        </w:rPr>
        <w:t>PROJE ÖZETİ</w:t>
      </w:r>
    </w:p>
    <w:tbl>
      <w:tblPr>
        <w:tblW w:w="0" w:type="auto"/>
        <w:jc w:val="center"/>
        <w:tblLook w:val="04A0" w:firstRow="1" w:lastRow="0" w:firstColumn="1" w:lastColumn="0" w:noHBand="0" w:noVBand="1"/>
      </w:tblPr>
      <w:tblGrid>
        <w:gridCol w:w="5098"/>
        <w:gridCol w:w="5098"/>
      </w:tblGrid>
      <w:tr w:rsidR="00DB7F1D">
        <w:trPr>
          <w:cantSplit/>
          <w:tblHeader/>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center"/>
            </w:pPr>
            <w:r>
              <w:rPr>
                <w:b/>
              </w:rPr>
              <w:t>Başlık</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center"/>
            </w:pPr>
            <w:r>
              <w:rPr>
                <w:b/>
              </w:rPr>
              <w:t>Uygulama</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jc w:val="left"/>
            </w:pPr>
            <w:r>
              <w:rPr>
                <w:b/>
              </w:rPr>
              <w:t>Amaç</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6F0501" w:rsidRDefault="00390F85">
            <w:pPr>
              <w:ind w:firstLine="0"/>
              <w:jc w:val="left"/>
            </w:pPr>
            <w:r>
              <w:t>İstanbul’da yetişkinlerde beslenme riskini erken belirlemek; diyetisyen müdahalesini, 12 haftalık izlemi ve gerektiğinde sağlık hizmetine yönlendirmeyi tek bir standart süreç içinde uygulamak.</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jc w:val="left"/>
            </w:pPr>
            <w:r>
              <w:rPr>
                <w:b/>
              </w:rPr>
              <w:t>Hedef grup</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6F0501" w:rsidRDefault="00390F85">
            <w:pPr>
              <w:ind w:firstLine="0"/>
              <w:jc w:val="left"/>
            </w:pPr>
            <w:r>
              <w:t>18-64 yaş aralığında olup fazla ağırlığı veya artmış bel çevresi bulunan, klinik olarak stabil kardiyometabolik risk taşıyan ya da sağlık profesyoneli yönlendirmesi bulunan gönüllü yetişkinler.</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jc w:val="left"/>
            </w:pPr>
            <w:r>
              <w:rPr>
                <w:b/>
              </w:rPr>
              <w:t>Örneklem</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6F0501" w:rsidRDefault="00390F85">
            <w:pPr>
              <w:ind w:firstLine="0"/>
              <w:jc w:val="left"/>
            </w:pPr>
            <w:r>
              <w:t>Toplam 300 katılımcı. Uygulama noktalarının sayısı ve saha kotaları, yazılı kurum izinleri ve fiilî kapasite kesinleştikten sonra saha planında belirlenecektir.</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jc w:val="left"/>
            </w:pPr>
            <w:r>
              <w:rPr>
                <w:b/>
              </w:rPr>
              <w:t>Süre</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6F0501" w:rsidRDefault="00390F85">
            <w:pPr>
              <w:ind w:firstLine="0"/>
              <w:jc w:val="left"/>
            </w:pPr>
            <w:r>
              <w:t xml:space="preserve">Katılımcı başına 12 hafta; temaslar başlangıçta ve </w:t>
            </w:r>
            <w:proofErr w:type="gramStart"/>
            <w:r>
              <w:t>2.,</w:t>
            </w:r>
            <w:proofErr w:type="gramEnd"/>
            <w:r>
              <w:t xml:space="preserve"> 4., 8. </w:t>
            </w:r>
            <w:proofErr w:type="gramStart"/>
            <w:r>
              <w:t>ve</w:t>
            </w:r>
            <w:proofErr w:type="gramEnd"/>
            <w:r>
              <w:t xml:space="preserve"> 12. </w:t>
            </w:r>
            <w:proofErr w:type="gramStart"/>
            <w:r>
              <w:t>haftalarda</w:t>
            </w:r>
            <w:proofErr w:type="gramEnd"/>
            <w:r>
              <w:t>.</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6F0501" w:rsidRDefault="00390F85">
            <w:pPr>
              <w:jc w:val="left"/>
            </w:pPr>
            <w:r>
              <w:rPr>
                <w:b/>
              </w:rPr>
              <w:t>Başlangıç işlemleri</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6F0501" w:rsidRDefault="00390F85">
            <w:pPr>
              <w:ind w:firstLine="0"/>
              <w:jc w:val="left"/>
            </w:pPr>
            <w:r>
              <w:t>Uygunluk ve güvenlik taraması; boy, ağırlık, beden kütle indeksi ve bel çevresi ölçümleri; sağlık ve ilaç öyküsü; beslenme davranışları; iki öncelikli davranış hedefinin belirlenmesi.</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jc w:val="left"/>
            </w:pPr>
            <w:r>
              <w:rPr>
                <w:b/>
              </w:rPr>
              <w:t>Müdahale</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6F0501" w:rsidRDefault="00390F85">
            <w:pPr>
              <w:ind w:firstLine="0"/>
              <w:jc w:val="left"/>
            </w:pPr>
            <w:r>
              <w:t>Türkiye Beslenme Rehberi (TÜBER) 2022 ile uyumlu, kişiye özgü ve uygulanabilir beslenme danışmanlığı. Tıbbi tedaviye müdahale edilmez.</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jc w:val="left"/>
            </w:pPr>
            <w:r>
              <w:rPr>
                <w:b/>
              </w:rPr>
              <w:t>Güvenlik</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6F0501" w:rsidRDefault="00390F85">
            <w:pPr>
              <w:ind w:firstLine="0"/>
              <w:jc w:val="left"/>
            </w:pPr>
            <w:r>
              <w:t>Akut belirti veya standart programın güvenli biçimde yürütülmesini engelleyen klinik bir durumda beslenme görüşmesi ikinci planda bırakılır ve uygun sağlık hizmetine yönlendirme yapılır.</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jc w:val="left"/>
            </w:pPr>
            <w:r>
              <w:rPr>
                <w:b/>
              </w:rPr>
              <w:t>Ana başarı göstergeleri</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6F0501" w:rsidRDefault="00390F85">
            <w:pPr>
              <w:ind w:firstLine="0"/>
              <w:jc w:val="left"/>
            </w:pPr>
            <w:r>
              <w:t xml:space="preserve">12. </w:t>
            </w:r>
            <w:proofErr w:type="gramStart"/>
            <w:r>
              <w:t>haftayı</w:t>
            </w:r>
            <w:proofErr w:type="gramEnd"/>
            <w:r>
              <w:t xml:space="preserve"> tamamlama oranı, zorunlu veri tamlığı, protokol uyumu, güvenlik ve yönlendirme işlemlerinin tamamlanması, katılımcı memnuniyeti ve gerçek personel zamanı.</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jc w:val="left"/>
            </w:pPr>
            <w:r>
              <w:rPr>
                <w:b/>
              </w:rPr>
              <w:t>Karar çıktısı</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6F0501" w:rsidRDefault="00390F85">
            <w:pPr>
              <w:ind w:firstLine="0"/>
              <w:jc w:val="left"/>
            </w:pPr>
            <w:r>
              <w:t>Pilot uygulama sonunda model için “genişlet”, “düzelt ve yeniden dene” veya “durdur” önerisi hazırlanacaktır.</w:t>
            </w:r>
          </w:p>
        </w:tc>
      </w:tr>
    </w:tbl>
    <w:p w:rsidR="00DB7F1D" w:rsidRDefault="002D00BC">
      <w:pPr>
        <w:ind w:firstLine="0"/>
      </w:pPr>
      <w:r>
        <w:rPr>
          <w:b/>
        </w:rPr>
        <w:t>Talep edilen karar:</w:t>
      </w:r>
      <w:r>
        <w:t xml:space="preserve"> Protokolün teknik açıdan değerlendirilmesi; uygulamanın yürütülebileceği yetkili sahaların ve yönlendirme mekanizmasının belirlenmesi; gerekli kurumsal, veri yönetimi ve etik süreçler tamamlandıktan sonra pilot uygulamanın başlatılmasına ilişkin kurumsal görüş bildirilmesi.</w:t>
      </w:r>
    </w:p>
    <w:p w:rsidR="00DB7F1D" w:rsidRDefault="002D00BC">
      <w:pPr>
        <w:pStyle w:val="KonuBal"/>
        <w:pageBreakBefore/>
      </w:pPr>
      <w:r>
        <w:rPr>
          <w:rFonts w:ascii="Times New Roman" w:eastAsia="Times New Roman" w:hAnsi="Times New Roman" w:cs="Times New Roman"/>
        </w:rPr>
        <w:lastRenderedPageBreak/>
        <w:t>PİLOT UYGULAMA PROTOKOLÜ</w:t>
      </w:r>
    </w:p>
    <w:p w:rsidR="00DB7F1D" w:rsidRDefault="002D00BC">
      <w:pPr>
        <w:pStyle w:val="Balk1"/>
        <w:spacing w:after="60"/>
      </w:pPr>
      <w:r>
        <w:rPr>
          <w:rFonts w:ascii="Times New Roman" w:eastAsia="Times New Roman" w:hAnsi="Times New Roman" w:cs="Times New Roman"/>
        </w:rPr>
        <w:t>1. Amaç ve Uygulama Sorusu</w:t>
      </w:r>
    </w:p>
    <w:p w:rsidR="00DB7F1D" w:rsidRDefault="002D00BC">
      <w:r>
        <w:t>Projenin amacı, yetişkinlere yönelik beslenme ve diyetetik hizmetinin başvuru, değerlendirme, müdahale, izlem ve yönlendirme basamaklarını aynı standart çerçevesinde yürütmek ve bu hizmet yolunun İstanbul’daki gerçek saha koşullarında uygulanabilirliğini ölçmektir. Temel uygulama sorusu şudur: “Bu hizmet yolu güvenli, sürdürülebilir ve ölçülebilir biçimde işletilebiliyor mu?”</w:t>
      </w:r>
    </w:p>
    <w:p w:rsidR="00DB7F1D" w:rsidRDefault="002D00BC">
      <w:r>
        <w:t>Pilot, kilo kaybı veya hastalık tedavisinde kesin etkililik kanıtı üretmek amacıyla tasarlanmamıştır. Katılımcılardaki antropometrik ve davranışsal değişimler ikincil ve keşifsel sonuçlar olarak raporlanacaktır.</w:t>
      </w:r>
    </w:p>
    <w:p w:rsidR="00DB7F1D" w:rsidRDefault="002D00BC">
      <w:pPr>
        <w:pStyle w:val="Balk1"/>
        <w:spacing w:after="60"/>
      </w:pPr>
      <w:r>
        <w:rPr>
          <w:rFonts w:ascii="Times New Roman" w:eastAsia="Times New Roman" w:hAnsi="Times New Roman" w:cs="Times New Roman"/>
        </w:rPr>
        <w:t>2. Uygulama Alanı ve Başlamadan Önce Tamamlanacak İşler</w:t>
      </w:r>
    </w:p>
    <w:p w:rsidR="00DB7F1D" w:rsidRDefault="002D00BC">
      <w:r>
        <w:t>Uygulama yalnızca sağlık hizmeti sunumuna hukuken uygun ve yazılı kurum izni bulunan noktalarda yürütülür. Uygulama noktalarının sayısı önceden sabitlenmez; toplam 300 katılımcı hedefi, onaylanan sahaların fiilî personel ve randevu kapasitesine göre dağıtılır. Saha bazındaki kayıt kotası, katılımcı alımı başlamadan önce yazılı saha planında belirlenir.</w:t>
      </w:r>
    </w:p>
    <w:tbl>
      <w:tblPr>
        <w:tblW w:w="0" w:type="auto"/>
        <w:jc w:val="center"/>
        <w:tblLook w:val="04A0" w:firstRow="1" w:lastRow="0" w:firstColumn="1" w:lastColumn="0" w:noHBand="0" w:noVBand="1"/>
      </w:tblPr>
      <w:tblGrid>
        <w:gridCol w:w="5098"/>
        <w:gridCol w:w="5098"/>
      </w:tblGrid>
      <w:tr w:rsidR="00DB7F1D">
        <w:trPr>
          <w:cantSplit/>
          <w:tblHeader/>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center"/>
            </w:pPr>
            <w:r>
              <w:rPr>
                <w:b/>
              </w:rPr>
              <w:t>Başlangıç ön koşulu</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center"/>
            </w:pPr>
            <w:r>
              <w:rPr>
                <w:b/>
              </w:rPr>
              <w:t>Zorunlu durum</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Kurum izni</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Sahanın ve pilotun yazılı olarak onaylanmış olması.</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Görevli diyetisyen</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6F0501" w:rsidRDefault="00390F85">
            <w:pPr>
              <w:ind w:firstLine="0"/>
              <w:jc w:val="left"/>
            </w:pPr>
            <w:r>
              <w:t>Her uygulama noktasında sorumlu diyetisyenin adı ve soyadı, çalışma zamanı ve görev tanımının belirlenmiş olması.</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Görüşme alanı</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6F0501" w:rsidRDefault="00390F85">
            <w:pPr>
              <w:ind w:firstLine="0"/>
              <w:jc w:val="left"/>
            </w:pPr>
            <w:r>
              <w:t>Bireysel mahremiyeti sağlayan görüşme alanı.</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Ölçüm araçları</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6F0501" w:rsidRDefault="00390F85">
            <w:pPr>
              <w:ind w:firstLine="0"/>
              <w:jc w:val="left"/>
            </w:pPr>
            <w:r>
              <w:t>Kalibrasyonu yapılmış veya uygunluğu doğrulanmış baskül, boy ölçer ve esnemeyen mezura. Kan basıncı ölçülecekse uygun cihaz ve eğitimli/yetkili personel.</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Yönlendirme yolu</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6F0501" w:rsidRDefault="00390F85">
            <w:pPr>
              <w:ind w:firstLine="0"/>
              <w:jc w:val="left"/>
            </w:pPr>
            <w:r>
              <w:t>Acil durum ve tıbbi değerlendirme için başvurulacak sağlık biriminin saha tarafından önceden belirlenmiş olması.</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Veri ortamı</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6F0501" w:rsidRDefault="00390F85">
            <w:pPr>
              <w:ind w:firstLine="0"/>
              <w:jc w:val="left"/>
            </w:pPr>
            <w:r>
              <w:t>Kurum tarafından onaylanmış, erişimi sınırlandırılmış kayıt sistemi.</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Etik ve onam</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6F0501" w:rsidRDefault="00390F85">
            <w:pPr>
              <w:ind w:firstLine="0"/>
              <w:jc w:val="left"/>
            </w:pPr>
            <w:r>
              <w:t>Uygulamanın araştırma/bilimsel yayın niteliğine göre gerekli etik kurul veya kurum değerlendirmesi ile aydınlatma/onam belgelerinin tamamlanması.</w:t>
            </w:r>
          </w:p>
        </w:tc>
      </w:tr>
    </w:tbl>
    <w:p w:rsidR="00DB7F1D" w:rsidRDefault="002D00BC">
      <w:pPr>
        <w:pStyle w:val="Balk1"/>
        <w:spacing w:after="60"/>
      </w:pPr>
      <w:r>
        <w:rPr>
          <w:rFonts w:ascii="Times New Roman" w:eastAsia="Times New Roman" w:hAnsi="Times New Roman" w:cs="Times New Roman"/>
        </w:rPr>
        <w:t>3. Katılımcı Sayısı ve Seçimi</w:t>
      </w:r>
    </w:p>
    <w:p w:rsidR="00DB7F1D" w:rsidRDefault="002D00BC">
      <w:r>
        <w:t>Toplam 300 katılımcı programa alınacaktır. Bu sayı klinik etkililik için yapılmış bir güç hesabına dayanmamaktadır; pilotun tamamlama, veri tamlığı ve protokol uyumu gibi temel uygulama oranlarını yaklaşık %5 düzeyindeki belirsizlikle tahmin etmeye elverişli bir planlama büyüklüğüdür. Sonuçlar görüldükten sonra örneklem sayısı değiştirilmez.</w:t>
      </w:r>
    </w:p>
    <w:p w:rsidR="00DB7F1D" w:rsidRDefault="002D00BC">
      <w:pPr>
        <w:pStyle w:val="Balk2"/>
        <w:spacing w:after="60"/>
      </w:pPr>
      <w:r>
        <w:rPr>
          <w:rFonts w:ascii="Times New Roman" w:eastAsia="Times New Roman" w:hAnsi="Times New Roman" w:cs="Times New Roman"/>
        </w:rPr>
        <w:t>3.1. Programa alınma ölçütleri</w:t>
      </w:r>
    </w:p>
    <w:p w:rsidR="00DB7F1D" w:rsidRDefault="002D00BC">
      <w:pPr>
        <w:ind w:left="425" w:hanging="255"/>
      </w:pPr>
      <w:r>
        <w:t xml:space="preserve">• 18-64 yaş arasında olmak ve 12 haftalık izlem sürecine gönüllü olarak katılmayı </w:t>
      </w:r>
      <w:proofErr w:type="gramStart"/>
      <w:r>
        <w:t>kabul</w:t>
      </w:r>
      <w:proofErr w:type="gramEnd"/>
      <w:r>
        <w:t xml:space="preserve"> etmek.</w:t>
      </w:r>
    </w:p>
    <w:p w:rsidR="00DB7F1D" w:rsidRDefault="002D00BC">
      <w:pPr>
        <w:ind w:left="425" w:hanging="255"/>
      </w:pPr>
      <w:r>
        <w:t>• Aydınlatma ve onam sürecini tamamlamak.</w:t>
      </w:r>
    </w:p>
    <w:p w:rsidR="00DB7F1D" w:rsidRDefault="002D00BC">
      <w:pPr>
        <w:ind w:left="425" w:hanging="255"/>
      </w:pPr>
      <w:r>
        <w:lastRenderedPageBreak/>
        <w:t>• Aşağıdaki ölçütlerden en az birini karşılamak: beden kütle indeksinin 25</w:t>
      </w:r>
      <w:proofErr w:type="gramStart"/>
      <w:r>
        <w:t>,0</w:t>
      </w:r>
      <w:proofErr w:type="gramEnd"/>
      <w:r>
        <w:t>-39,9 kg/m² arasında olması; artmış bel çevresinin bulunması; hekim tarafından tanısı konmuş ve klinik olarak stabil prediyabet, hipertansiyon veya dislipideminin bulunması; yetkili sağlık profesyoneli tarafından beslenme/ağırlık yönetimi amacıyla yönlendirilmiş olmak.</w:t>
      </w:r>
    </w:p>
    <w:p w:rsidR="00DB7F1D" w:rsidRDefault="002D00BC">
      <w:pPr>
        <w:ind w:left="425" w:hanging="255"/>
      </w:pPr>
      <w:r>
        <w:t>• Standart pilot yolunun güvenli biçimde uygulanmasına engel oluşturacak akut bir durumun veya özel klinik beslenme gereksiniminin bulunmaması.</w:t>
      </w:r>
    </w:p>
    <w:p w:rsidR="00DB7F1D" w:rsidRDefault="002D00BC">
      <w:pPr>
        <w:pStyle w:val="Balk2"/>
        <w:spacing w:after="60"/>
      </w:pPr>
      <w:r>
        <w:rPr>
          <w:rFonts w:ascii="Times New Roman" w:eastAsia="Times New Roman" w:hAnsi="Times New Roman" w:cs="Times New Roman"/>
        </w:rPr>
        <w:t>3.2. Standart pilot yoluna doğrudan alınmayacak durumlar</w:t>
      </w:r>
    </w:p>
    <w:p w:rsidR="00DB7F1D" w:rsidRDefault="002D00BC">
      <w:pPr>
        <w:ind w:left="425" w:hanging="255"/>
      </w:pPr>
      <w:r>
        <w:t>• Gebelik veya emzirme; 18 yaşından küçük veya 65 yaş ve üzerinde olma.</w:t>
      </w:r>
    </w:p>
    <w:p w:rsidR="00DB7F1D" w:rsidRDefault="002D00BC">
      <w:pPr>
        <w:ind w:left="425" w:hanging="255"/>
      </w:pPr>
      <w:r>
        <w:t>• Beden kütle indeksinin 18</w:t>
      </w:r>
      <w:proofErr w:type="gramStart"/>
      <w:r>
        <w:t>,5</w:t>
      </w:r>
      <w:proofErr w:type="gramEnd"/>
      <w:r>
        <w:t xml:space="preserve"> kg/m²’nin altında olması, belirgin istemsiz kilo kaybı veya yetersiz beslenme (malnütrisyon) şüphesi.</w:t>
      </w:r>
    </w:p>
    <w:p w:rsidR="00DB7F1D" w:rsidRDefault="002D00BC">
      <w:pPr>
        <w:ind w:left="425" w:hanging="255"/>
      </w:pPr>
      <w:r>
        <w:t>• Aktif yeme bozukluğu şüphesi veya ciddi psikiyatrik güvenlik riski.</w:t>
      </w:r>
    </w:p>
    <w:p w:rsidR="00DB7F1D" w:rsidRDefault="002D00BC">
      <w:pPr>
        <w:ind w:left="425" w:hanging="255"/>
      </w:pPr>
      <w:r>
        <w:t>• Aktif kanser tedavisi, ileri böbrek veya karaciğer hastalığı, yakın dönem bariatrik cerrahi ya da uzman klinik beslenme planı gerektiren karmaşık bir durum.</w:t>
      </w:r>
    </w:p>
    <w:p w:rsidR="00DB7F1D" w:rsidRDefault="002D00BC">
      <w:pPr>
        <w:ind w:left="425" w:hanging="255"/>
      </w:pPr>
      <w:r>
        <w:t>• Beden kütle indeksi 40 kg/m² ve üzerinde olup hekim değerlendirmesi bulunmayan kişiler önce tıbbi değerlendirmeye yönlendirilir.</w:t>
      </w:r>
    </w:p>
    <w:p w:rsidR="00DB7F1D" w:rsidRDefault="002D00BC">
      <w:pPr>
        <w:ind w:left="425" w:hanging="255"/>
      </w:pPr>
      <w:r>
        <w:t>• Akut ciddi belirti, klinik instabilite veya diyetisyenin mesleki yetki sınırlarını aşan tıbbi değerlendirme gereksiniminin bulunması.</w:t>
      </w:r>
    </w:p>
    <w:p w:rsidR="00DB7F1D" w:rsidRDefault="002D00BC">
      <w:pPr>
        <w:pStyle w:val="Balk2"/>
        <w:spacing w:after="60"/>
      </w:pPr>
      <w:r>
        <w:rPr>
          <w:rFonts w:ascii="Times New Roman" w:eastAsia="Times New Roman" w:hAnsi="Times New Roman" w:cs="Times New Roman"/>
        </w:rPr>
        <w:t>3.3. Katılımcı Alım Yöntemi</w:t>
      </w:r>
    </w:p>
    <w:p w:rsidR="00DB7F1D" w:rsidRDefault="002D00BC">
      <w:r>
        <w:t xml:space="preserve">Her uygulama noktasında başvuran veya yetkili sağlık profesyoneli tarafından yönlendirilen kişiler, başvuru sırasına göre uygunluk ve güvenlik taramasına alınır. Uygunluk ölçütlerini karşılayan ve onam veren kişiler, ilgili sahanın önceden belirlenmiş kotası doluncaya </w:t>
      </w:r>
      <w:proofErr w:type="gramStart"/>
      <w:r>
        <w:t>kadar</w:t>
      </w:r>
      <w:proofErr w:type="gramEnd"/>
      <w:r>
        <w:t xml:space="preserve"> ardışık olarak programa kaydedilir. Katılımcı seçimi araştırma ekibinin öznel tercihine dayandırılmaz.</w:t>
      </w:r>
    </w:p>
    <w:p w:rsidR="00DB7F1D" w:rsidRDefault="002D00BC">
      <w:r>
        <w:t xml:space="preserve">Tüm başvurular F0 Tarama ve Katılımcı Akış Listesinde ad ve soyad bilgileri kullanılmadan izlenir. Programa alınmayan kişiler için yalnızca karar ve dışlanma nedeni kodu kaydedilir. Onam süreci tamamlanıp programa alınan kişiye benzersiz bir katılımcı kodu verilir. Programa alındıktan sonra ayrılan </w:t>
      </w:r>
      <w:proofErr w:type="gramStart"/>
      <w:r>
        <w:t>kişi</w:t>
      </w:r>
      <w:proofErr w:type="gramEnd"/>
      <w:r>
        <w:t xml:space="preserve"> analiz akışında kayıtlı tutulur; kaydı silinmez ve programı tamamlayan bir katılımcı olarak gösterilmez.</w:t>
      </w:r>
    </w:p>
    <w:p w:rsidR="00DB7F1D" w:rsidRDefault="002D00BC">
      <w:pPr>
        <w:pStyle w:val="Balk1"/>
        <w:spacing w:after="60"/>
      </w:pPr>
      <w:r>
        <w:rPr>
          <w:rFonts w:ascii="Times New Roman" w:eastAsia="Times New Roman" w:hAnsi="Times New Roman" w:cs="Times New Roman"/>
        </w:rPr>
        <w:t>4. Katılımcı Akışı - Uygulama Adımları</w:t>
      </w:r>
    </w:p>
    <w:tbl>
      <w:tblPr>
        <w:tblW w:w="0" w:type="auto"/>
        <w:jc w:val="center"/>
        <w:tblLook w:val="04A0" w:firstRow="1" w:lastRow="0" w:firstColumn="1" w:lastColumn="0" w:noHBand="0" w:noVBand="1"/>
      </w:tblPr>
      <w:tblGrid>
        <w:gridCol w:w="3398"/>
        <w:gridCol w:w="3399"/>
        <w:gridCol w:w="3399"/>
      </w:tblGrid>
      <w:tr w:rsidR="00DB7F1D">
        <w:trPr>
          <w:cantSplit/>
          <w:tblHeader/>
          <w:jc w:val="center"/>
        </w:trPr>
        <w:tc>
          <w:tcPr>
            <w:tcW w:w="3402"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center"/>
            </w:pPr>
            <w:r>
              <w:rPr>
                <w:b/>
              </w:rPr>
              <w:t>Zaman</w:t>
            </w:r>
          </w:p>
        </w:tc>
        <w:tc>
          <w:tcPr>
            <w:tcW w:w="3402"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center"/>
            </w:pPr>
            <w:r>
              <w:rPr>
                <w:b/>
              </w:rPr>
              <w:t>Yapılacak işlem</w:t>
            </w:r>
          </w:p>
        </w:tc>
        <w:tc>
          <w:tcPr>
            <w:tcW w:w="3402"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center"/>
            </w:pPr>
            <w:r>
              <w:rPr>
                <w:b/>
              </w:rPr>
              <w:t>Kayıt</w:t>
            </w:r>
          </w:p>
        </w:tc>
      </w:tr>
      <w:tr w:rsidR="00DB7F1D">
        <w:trPr>
          <w:cantSplit/>
          <w:jc w:val="center"/>
        </w:trPr>
        <w:tc>
          <w:tcPr>
            <w:tcW w:w="3402"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Başvuru</w:t>
            </w:r>
          </w:p>
        </w:tc>
        <w:tc>
          <w:tcPr>
            <w:tcW w:w="3402"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Kısa uygunluk ve güvenlik taraması; proje hakkında bilgilendirme.</w:t>
            </w:r>
          </w:p>
        </w:tc>
        <w:tc>
          <w:tcPr>
            <w:tcW w:w="3402"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Uygun / uygun değil / önce klinik değerlendirme.</w:t>
            </w:r>
          </w:p>
        </w:tc>
      </w:tr>
      <w:tr w:rsidR="00DB7F1D">
        <w:trPr>
          <w:cantSplit/>
          <w:jc w:val="center"/>
        </w:trPr>
        <w:tc>
          <w:tcPr>
            <w:tcW w:w="3402"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6F0501" w:rsidRDefault="00390F85">
            <w:pPr>
              <w:ind w:firstLine="0"/>
              <w:jc w:val="left"/>
            </w:pPr>
            <w:r>
              <w:rPr>
                <w:b/>
              </w:rPr>
              <w:t>Başlangıç (0. hafta)</w:t>
            </w:r>
          </w:p>
        </w:tc>
        <w:tc>
          <w:tcPr>
            <w:tcW w:w="3402"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Onam; katılımcı kodu; boy, ağırlık, bel çevresi; sağlık ve ilaç öyküsü; beslenme davranışları; iki öncelikli hedef; ilk danışmanlık.</w:t>
            </w:r>
          </w:p>
        </w:tc>
        <w:tc>
          <w:tcPr>
            <w:tcW w:w="3402"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Başlangıç formu ve müdahale planı.</w:t>
            </w:r>
          </w:p>
        </w:tc>
      </w:tr>
      <w:tr w:rsidR="00DB7F1D">
        <w:trPr>
          <w:cantSplit/>
          <w:jc w:val="center"/>
        </w:trPr>
        <w:tc>
          <w:tcPr>
            <w:tcW w:w="3402"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2. hafta</w:t>
            </w:r>
          </w:p>
        </w:tc>
        <w:tc>
          <w:tcPr>
            <w:tcW w:w="3402"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6F0501" w:rsidRDefault="00390F85">
            <w:pPr>
              <w:ind w:firstLine="0"/>
              <w:jc w:val="left"/>
            </w:pPr>
            <w:r>
              <w:t>Kısa süreli telefon, görüntülü görüşme veya yüz yüze temas; hedeflere uyum, karşılaşılan sorunlar, yeni belirtiler ve randevu gereksinimi.</w:t>
            </w:r>
          </w:p>
        </w:tc>
        <w:tc>
          <w:tcPr>
            <w:tcW w:w="3402"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Kısa izlem kaydı.</w:t>
            </w:r>
          </w:p>
        </w:tc>
      </w:tr>
      <w:tr w:rsidR="00DB7F1D">
        <w:trPr>
          <w:cantSplit/>
          <w:jc w:val="center"/>
        </w:trPr>
        <w:tc>
          <w:tcPr>
            <w:tcW w:w="3402"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lastRenderedPageBreak/>
              <w:t>4. hafta</w:t>
            </w:r>
          </w:p>
        </w:tc>
        <w:tc>
          <w:tcPr>
            <w:tcW w:w="3402"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6F0501" w:rsidRDefault="00390F85">
            <w:pPr>
              <w:ind w:firstLine="0"/>
              <w:jc w:val="left"/>
            </w:pPr>
            <w:r>
              <w:t>Ağırlık, hedeflere uyum, karşılaşılan güçlükler, gerekli hedef revizyonu; uygun sahada kan basıncı değerlendirmesi.</w:t>
            </w:r>
          </w:p>
        </w:tc>
        <w:tc>
          <w:tcPr>
            <w:tcW w:w="3402"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Takip formu.</w:t>
            </w:r>
          </w:p>
        </w:tc>
      </w:tr>
      <w:tr w:rsidR="00DB7F1D">
        <w:trPr>
          <w:cantSplit/>
          <w:jc w:val="center"/>
        </w:trPr>
        <w:tc>
          <w:tcPr>
            <w:tcW w:w="3402"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8. hafta</w:t>
            </w:r>
          </w:p>
        </w:tc>
        <w:tc>
          <w:tcPr>
            <w:tcW w:w="3402"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Ağırlık ve bel çevresi; davranış hedefleri; güvenlik ve yönlendirme gereksinimi.</w:t>
            </w:r>
          </w:p>
        </w:tc>
        <w:tc>
          <w:tcPr>
            <w:tcW w:w="3402"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Takip formu.</w:t>
            </w:r>
          </w:p>
        </w:tc>
      </w:tr>
      <w:tr w:rsidR="00DB7F1D">
        <w:trPr>
          <w:cantSplit/>
          <w:jc w:val="center"/>
        </w:trPr>
        <w:tc>
          <w:tcPr>
            <w:tcW w:w="3402"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12. hafta</w:t>
            </w:r>
          </w:p>
        </w:tc>
        <w:tc>
          <w:tcPr>
            <w:tcW w:w="3402"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Ağırlık, bel çevresi, başlangıçta izlenen davranış göstergeleri, memnuniyet, devam planı ve varsa yönlendirme durumu.</w:t>
            </w:r>
          </w:p>
        </w:tc>
        <w:tc>
          <w:tcPr>
            <w:tcW w:w="3402"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Kapanış formu.</w:t>
            </w:r>
          </w:p>
        </w:tc>
      </w:tr>
    </w:tbl>
    <w:p w:rsidR="00DB7F1D" w:rsidRDefault="002D00BC">
      <w:pPr>
        <w:pStyle w:val="Balk1"/>
        <w:spacing w:after="60"/>
      </w:pPr>
      <w:r>
        <w:rPr>
          <w:rFonts w:ascii="Times New Roman" w:eastAsia="Times New Roman" w:hAnsi="Times New Roman" w:cs="Times New Roman"/>
        </w:rPr>
        <w:t>5. Standart Beslenme Değerlendirmesi</w:t>
      </w:r>
    </w:p>
    <w:p w:rsidR="00DB7F1D" w:rsidRDefault="002D00BC">
      <w:r>
        <w:t>Başlangıç değerlendirmesi yalnızca müdahale için gerekli verileri içerir. Pilot kapsamında laboratuvar tetkiki istenmez. Katılımcının mevcut sağlık kaydında bulunan ve paylaşılması uygun olan sonuçlar, yalnızca klinik bağlamı anlamak amacıyla not edilebilir.</w:t>
      </w:r>
    </w:p>
    <w:tbl>
      <w:tblPr>
        <w:tblW w:w="0" w:type="auto"/>
        <w:jc w:val="center"/>
        <w:tblLook w:val="04A0" w:firstRow="1" w:lastRow="0" w:firstColumn="1" w:lastColumn="0" w:noHBand="0" w:noVBand="1"/>
      </w:tblPr>
      <w:tblGrid>
        <w:gridCol w:w="5098"/>
        <w:gridCol w:w="5098"/>
      </w:tblGrid>
      <w:tr w:rsidR="00DB7F1D">
        <w:trPr>
          <w:cantSplit/>
          <w:tblHeader/>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center"/>
            </w:pPr>
            <w:r>
              <w:rPr>
                <w:b/>
              </w:rPr>
              <w:t>Alan</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center"/>
            </w:pPr>
            <w:r>
              <w:rPr>
                <w:b/>
              </w:rPr>
              <w:t>Asgari kayıt</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Antropometri</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Boy, vücut ağırlığı, beden kütle indeksi ve bel çevresi.</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Sağlık öyküsü</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Bilinen hastalıklar, düzenli ilaçlar, bariatrik cerrahi öyküsü ve beslenme açısından önemli özel durumlar.</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Beslenme örüntüsü</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6F0501" w:rsidRDefault="00390F85">
            <w:pPr>
              <w:ind w:firstLine="0"/>
              <w:jc w:val="left"/>
            </w:pPr>
            <w:r>
              <w:t>Öğün düzeni; sebze ve meyve, tam tahıl ve baklagil, şekerli içecek, işlenmiş veya tuz içeriği yüksek gıda, su ve dışarıdan yemek tüketimi.</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Hareket ve günlük yaşam</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6F0501" w:rsidRDefault="00390F85">
            <w:pPr>
              <w:ind w:firstLine="0"/>
              <w:jc w:val="left"/>
            </w:pPr>
            <w:r>
              <w:t>Haftalık genel fiziksel aktivite, hareketsiz geçirilen süre, uyku düzeni ve gıdaya erişimi etkileyen temel koşullar.</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Katılımcı önceliği</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Katılımcının değiştirmek istediği alanlar arasından en fazla iki davranış hedefi.</w:t>
            </w:r>
          </w:p>
        </w:tc>
      </w:tr>
    </w:tbl>
    <w:p w:rsidR="00DB7F1D" w:rsidRDefault="002D00BC">
      <w:pPr>
        <w:pStyle w:val="Balk2"/>
        <w:spacing w:after="60"/>
      </w:pPr>
      <w:r>
        <w:rPr>
          <w:rFonts w:ascii="Times New Roman" w:eastAsia="Times New Roman" w:hAnsi="Times New Roman" w:cs="Times New Roman"/>
        </w:rPr>
        <w:t>5.1. Ölçüm Standardı</w:t>
      </w:r>
    </w:p>
    <w:p w:rsidR="00DB7F1D" w:rsidRDefault="002D00BC">
      <w:r>
        <w:t>Antropometrik ölçümler tüm sahalarda aynı yöntemle yapılır. Takip ölçümlerinde, mümkün olduğunca aynı cihaz ve benzer koşullar kullanılır; cihazların kontrolü saha açılışında ve kurumun belirlediği aralıklarla kaydedilir.</w:t>
      </w:r>
    </w:p>
    <w:p w:rsidR="00DB7F1D" w:rsidRDefault="002D00BC">
      <w:pPr>
        <w:ind w:left="425" w:hanging="255"/>
      </w:pPr>
      <w:r>
        <w:t>• Boy: Ayakkabısız, dik pozisyonda, topuklar bitişik ve baş Frankfurt düzlemine yakın konumdayken boy ölçerle ölçülür; sonuç santimetre cinsinden kaydedilir.</w:t>
      </w:r>
    </w:p>
    <w:p w:rsidR="00DB7F1D" w:rsidRDefault="002D00BC">
      <w:pPr>
        <w:ind w:left="425" w:hanging="255"/>
      </w:pPr>
      <w:r>
        <w:t>• Vücut ağırlığı: Ayakkabısız ve ağır dış giysi olmadan, uygun ve kontrol edilmiş baskülle ölçülür; sonuç kilogram cinsinden kaydedilir. Beden kütle indeksi, ağırlık (kg) / boy² (m²) formülüyle hesaplanır.</w:t>
      </w:r>
    </w:p>
    <w:p w:rsidR="00DB7F1D" w:rsidRDefault="002D00BC">
      <w:pPr>
        <w:ind w:left="425" w:hanging="255"/>
      </w:pPr>
      <w:r>
        <w:t>• Bel çevresi: Alt kaburga kenarı ile kalça kemiğinin üst sınırı arasındaki orta noktadan, mezura yere paralel ve dokuyu sıkıştırmayacak biçimde, normal nefes verme sonunda ölçülür.</w:t>
      </w:r>
    </w:p>
    <w:p w:rsidR="00DB7F1D" w:rsidRDefault="002D00BC">
      <w:pPr>
        <w:ind w:left="425" w:hanging="255"/>
      </w:pPr>
      <w:r>
        <w:lastRenderedPageBreak/>
        <w:t xml:space="preserve">• Kan basıncı: Yalnızca uygun cihaz ve eğitimli/yetkili personel bulunan sahada ölçülür. Katılımcı en </w:t>
      </w:r>
      <w:proofErr w:type="gramStart"/>
      <w:r>
        <w:t>az</w:t>
      </w:r>
      <w:proofErr w:type="gramEnd"/>
      <w:r>
        <w:t xml:space="preserve"> 5 dakika oturur; sırtı destekli, ayakları yerde ve kolu kalp düzeyindedir. Uygun </w:t>
      </w:r>
      <w:proofErr w:type="gramStart"/>
      <w:r>
        <w:t>manşon</w:t>
      </w:r>
      <w:proofErr w:type="gramEnd"/>
      <w:r>
        <w:t xml:space="preserve"> kullanılır. Yüksek bulunan ilk ölçümde en </w:t>
      </w:r>
      <w:proofErr w:type="gramStart"/>
      <w:r>
        <w:t>az</w:t>
      </w:r>
      <w:proofErr w:type="gramEnd"/>
      <w:r>
        <w:t xml:space="preserve"> bir tekrar ölçümü yapılır ve klinik karar, tekrarlanan değer ile belirti durumuna göre verilir.</w:t>
      </w:r>
    </w:p>
    <w:p w:rsidR="00DB7F1D" w:rsidRDefault="002D00BC">
      <w:r>
        <w:t>Beslenme sorularından hastalık tanısı veya doğrulanmış bir risk puanı üretilmez. Aynı soruların başlangıçta ve kapanışta yinelenmesinin amacı, davranış değişimini tutarlı biçimde izlemektir.</w:t>
      </w:r>
    </w:p>
    <w:p w:rsidR="00DB7F1D" w:rsidRDefault="002D00BC">
      <w:pPr>
        <w:pStyle w:val="Balk1"/>
        <w:spacing w:after="60"/>
      </w:pPr>
      <w:r>
        <w:rPr>
          <w:rFonts w:ascii="Times New Roman" w:eastAsia="Times New Roman" w:hAnsi="Times New Roman" w:cs="Times New Roman"/>
        </w:rPr>
        <w:t>6. Diyetisyen Müdahalesi</w:t>
      </w:r>
    </w:p>
    <w:p w:rsidR="00DB7F1D" w:rsidRDefault="002D00BC">
      <w:r>
        <w:t>Müdahale, Türkiye Beslenme Rehberi (TÜBER) 2022 ilkelerine dayanır ve katılımcının sağlık durumu, beslenme alışkanlıkları, ekonomik koşulları, kültürel tercihleri ve değişim önceliklerine göre kişiselleştirilir. Her görüşmede çok sayıda öneri vermek yerine en önemli bir veya iki davranış üzerinde çalışılır.</w:t>
      </w:r>
    </w:p>
    <w:p w:rsidR="00DB7F1D" w:rsidRDefault="002D00BC">
      <w:pPr>
        <w:ind w:left="425" w:hanging="255"/>
      </w:pPr>
      <w:r>
        <w:t>• Öğün düzeninin ve porsiyon farkındalığının geliştirilmesi.</w:t>
      </w:r>
    </w:p>
    <w:p w:rsidR="00DB7F1D" w:rsidRDefault="002D00BC">
      <w:pPr>
        <w:ind w:left="425" w:hanging="255"/>
      </w:pPr>
      <w:r>
        <w:t>• Sebze, meyve, tam tahıl ve kuru baklagil tüketiminin kişiye uygun biçimde artırılması.</w:t>
      </w:r>
    </w:p>
    <w:p w:rsidR="00DB7F1D" w:rsidRDefault="002D00BC">
      <w:pPr>
        <w:ind w:left="425" w:hanging="255"/>
      </w:pPr>
      <w:r>
        <w:t>• Şekerli içeceklerin, aşırı işlenmiş gıdaların ve gereksiz tuz tüketiminin azaltılması.</w:t>
      </w:r>
    </w:p>
    <w:p w:rsidR="00DB7F1D" w:rsidRDefault="002D00BC">
      <w:pPr>
        <w:ind w:left="425" w:hanging="255"/>
      </w:pPr>
      <w:r>
        <w:t xml:space="preserve">• Yeterli su tüketiminin ve sürdürülebilir biçimde </w:t>
      </w:r>
      <w:proofErr w:type="gramStart"/>
      <w:r>
        <w:t>ev</w:t>
      </w:r>
      <w:proofErr w:type="gramEnd"/>
      <w:r>
        <w:t xml:space="preserve"> ve iş yerindeki yeme düzeninin desteklenmesi.</w:t>
      </w:r>
    </w:p>
    <w:p w:rsidR="00DB7F1D" w:rsidRDefault="002D00BC">
      <w:pPr>
        <w:ind w:left="425" w:hanging="255"/>
      </w:pPr>
      <w:r>
        <w:t>• Tıbbi engel yoksa günlük hareketliliğin artırılmasına ilişkin genel öneri verilmesi; egzersiz reçetesi gerekiyorsa ilgili sağlık profesyoneline yönlendirme yapılması.</w:t>
      </w:r>
    </w:p>
    <w:p w:rsidR="00DB7F1D" w:rsidRDefault="002D00BC">
      <w:pPr>
        <w:ind w:left="425" w:hanging="255"/>
      </w:pPr>
      <w:r>
        <w:t>• Katılımcının kendi hedefini izlemesi, güçlükleri tanımlaması ve bir sonraki görüşmede planın buna göre güncellenmesi.</w:t>
      </w:r>
    </w:p>
    <w:p w:rsidR="00DB7F1D" w:rsidRDefault="002D00BC">
      <w:r>
        <w:t>Diyetisyen tıbbi tanı koymaz, ilaç tedavisi başlatmaz veya mevcut ilaç tedavisini değiştirmez ve proje kapsamında herhangi bir ürün ya da besin desteği satışına yönlendirme yapmaz.</w:t>
      </w:r>
    </w:p>
    <w:p w:rsidR="00DB7F1D" w:rsidRDefault="002D00BC">
      <w:pPr>
        <w:pStyle w:val="Balk1"/>
        <w:spacing w:after="60"/>
      </w:pPr>
      <w:r>
        <w:rPr>
          <w:rFonts w:ascii="Times New Roman" w:eastAsia="Times New Roman" w:hAnsi="Times New Roman" w:cs="Times New Roman"/>
        </w:rPr>
        <w:t>7. Klinik Güvenlik ve Yönlendirme</w:t>
      </w:r>
    </w:p>
    <w:p w:rsidR="00DB7F1D" w:rsidRDefault="002D00BC">
      <w:r>
        <w:t>Beslenme görüşmesinden önce ve her izlem görüşmesinde yeni ve ciddi bir belirti olup olmadığı kısaca sorgulanır. Güvenlik kaygısı varsa beslenme hedefleri ikinci planda bırakılır.</w:t>
      </w:r>
    </w:p>
    <w:tbl>
      <w:tblPr>
        <w:tblW w:w="0" w:type="auto"/>
        <w:jc w:val="center"/>
        <w:tblLook w:val="04A0" w:firstRow="1" w:lastRow="0" w:firstColumn="1" w:lastColumn="0" w:noHBand="0" w:noVBand="1"/>
      </w:tblPr>
      <w:tblGrid>
        <w:gridCol w:w="5098"/>
        <w:gridCol w:w="5098"/>
      </w:tblGrid>
      <w:tr w:rsidR="00DB7F1D">
        <w:trPr>
          <w:cantSplit/>
          <w:tblHeader/>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center"/>
            </w:pPr>
            <w:r>
              <w:rPr>
                <w:b/>
              </w:rPr>
              <w:t>Durum</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center"/>
            </w:pPr>
            <w:r>
              <w:rPr>
                <w:b/>
              </w:rPr>
              <w:t>Uygulama</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Acil belirti</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6F0501" w:rsidRDefault="00390F85">
            <w:pPr>
              <w:ind w:firstLine="0"/>
              <w:jc w:val="left"/>
            </w:pPr>
            <w:r>
              <w:t>Ciddi göğüs ağrısı, ciddi nefes darlığı, senkop/bilinç değişikliği, yeni nörolojik bulgu veya klinik instabilite şüphesinde görüşme durdurulur ve kurumun acil durum prosedürü veya 112 acil sağlık hizmeti devreye alınır.</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Çok yüksek kan basıncı</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6F0501" w:rsidRDefault="00390F85">
            <w:pPr>
              <w:ind w:firstLine="0"/>
              <w:jc w:val="left"/>
            </w:pPr>
            <w:r>
              <w:t>Kan basıncı yetkili personel tarafından uygun koşullarda ölçülmüşse, tekrarlanan sistolik ≥180 mmHg ve/veya diyastolik ≥110 mmHg değerlerinde aynı gün hekim değerlendirmesine yönlendirme yapılır. Akut hedef organ hasarını düşündüren belirti varsa acil yol kullanılır.</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Belirgin yüksek kan basıncı</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6F0501" w:rsidRDefault="00390F85">
            <w:pPr>
              <w:ind w:firstLine="0"/>
              <w:jc w:val="left"/>
            </w:pPr>
            <w:r>
              <w:t>Tekrarlanan 160-179/100-109 mmHg değerlerinde kısa süre içinde hekim değerlendirmesi önerilir; tanı ve tedavi kararı hekime aittir.</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6F0501" w:rsidRDefault="00390F85">
            <w:pPr>
              <w:ind w:firstLine="0"/>
              <w:jc w:val="left"/>
            </w:pPr>
            <w:r>
              <w:rPr>
                <w:b/>
              </w:rPr>
              <w:t>Yetersiz beslenme / yeme bozukluğu / karmaşık hastalık</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Standart pilot programı başlatılmaz veya durdurulur; uygun sağlık hizmetine yönlendirilir.</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lastRenderedPageBreak/>
              <w:t>Yeni klinik sorun</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6F0501" w:rsidRDefault="00390F85">
            <w:pPr>
              <w:ind w:firstLine="0"/>
              <w:jc w:val="left"/>
            </w:pPr>
            <w:r>
              <w:t>Diyetisyen tıbbi tedaviyi değiştirmez; aile hekimi veya ilgili uzman hekim değerlendirmesi önerilir ve yönlendirme kaydedilir.</w:t>
            </w:r>
          </w:p>
        </w:tc>
      </w:tr>
    </w:tbl>
    <w:p w:rsidR="00DB7F1D" w:rsidRDefault="002D00BC">
      <w:r>
        <w:t>Kan basıncı ölçümü her sahada zorunlu değildir. Yalnızca uygun cihaz, kurum izni ve ölçümü doğru yapabilecek eğitimli/yetkili personel bulunan sahalarda uygulanır.</w:t>
      </w:r>
    </w:p>
    <w:p w:rsidR="00DB7F1D" w:rsidRDefault="002D00BC">
      <w:pPr>
        <w:pStyle w:val="Balk1"/>
        <w:spacing w:after="60"/>
      </w:pPr>
      <w:r>
        <w:rPr>
          <w:rFonts w:ascii="Times New Roman" w:eastAsia="Times New Roman" w:hAnsi="Times New Roman" w:cs="Times New Roman"/>
        </w:rPr>
        <w:t>8. İzlem, Devamsızlık ve Programdan Ayrılma</w:t>
      </w:r>
    </w:p>
    <w:p w:rsidR="00DB7F1D" w:rsidRDefault="002D00BC">
      <w:r>
        <w:t>Randevuya gelmeyen katılımcıyla, onam verdiği iletişim kanalı üzerinden en fazla iki kez yeniden planlama amacıyla iletişim kurulur. Katılımcı istemezse iletişim sonlandırılır. İzlem kaybının nedeni “ulaşılamadı, zaman/ulaşım sorunu, sağlık nedeni, vazgeçti, başka neden” biçiminde kaydedilir. Katılımcı istediği anda programdan ayrılabilir; bu durum sağlık hizmetine erişimini etkilemez.</w:t>
      </w:r>
    </w:p>
    <w:p w:rsidR="00DB7F1D" w:rsidRDefault="002D00BC">
      <w:pPr>
        <w:pStyle w:val="Balk1"/>
        <w:spacing w:after="60"/>
      </w:pPr>
      <w:r>
        <w:rPr>
          <w:rFonts w:ascii="Times New Roman" w:eastAsia="Times New Roman" w:hAnsi="Times New Roman" w:cs="Times New Roman"/>
        </w:rPr>
        <w:t>9. Ölçülecek Sonuçlar ve Pilot Karar Eşikleri</w:t>
      </w:r>
    </w:p>
    <w:p w:rsidR="00DB7F1D" w:rsidRDefault="002D00BC">
      <w:r>
        <w:t>Pilotun ana sonucu klinik etkinlik değil, hizmet modelinin güvenli ve uygulanabilir biçimde işletilip işletilemediğidir. Aşağıdaki eşikler klinik standartlar değildir; proje yönetimi için önceden tanımlanmış karar ölçütleridir.</w:t>
      </w:r>
    </w:p>
    <w:tbl>
      <w:tblPr>
        <w:tblW w:w="0" w:type="auto"/>
        <w:jc w:val="center"/>
        <w:tblLook w:val="04A0" w:firstRow="1" w:lastRow="0" w:firstColumn="1" w:lastColumn="0" w:noHBand="0" w:noVBand="1"/>
      </w:tblPr>
      <w:tblGrid>
        <w:gridCol w:w="3399"/>
        <w:gridCol w:w="3399"/>
        <w:gridCol w:w="3398"/>
      </w:tblGrid>
      <w:tr w:rsidR="00DB7F1D">
        <w:trPr>
          <w:cantSplit/>
          <w:tblHeader/>
          <w:jc w:val="center"/>
        </w:trPr>
        <w:tc>
          <w:tcPr>
            <w:tcW w:w="3402"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center"/>
            </w:pPr>
            <w:r>
              <w:rPr>
                <w:b/>
              </w:rPr>
              <w:t>Gösterge</w:t>
            </w:r>
          </w:p>
        </w:tc>
        <w:tc>
          <w:tcPr>
            <w:tcW w:w="3402"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center"/>
            </w:pPr>
            <w:r>
              <w:rPr>
                <w:b/>
              </w:rPr>
              <w:t>Hesaplama</w:t>
            </w:r>
          </w:p>
        </w:tc>
        <w:tc>
          <w:tcPr>
            <w:tcW w:w="3402"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center"/>
            </w:pPr>
            <w:r>
              <w:rPr>
                <w:b/>
              </w:rPr>
              <w:t>Karar ölçütü</w:t>
            </w:r>
          </w:p>
        </w:tc>
      </w:tr>
      <w:tr w:rsidR="00DB7F1D">
        <w:trPr>
          <w:cantSplit/>
          <w:jc w:val="center"/>
        </w:trPr>
        <w:tc>
          <w:tcPr>
            <w:tcW w:w="3402"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12. hafta tamamlama</w:t>
            </w:r>
          </w:p>
        </w:tc>
        <w:tc>
          <w:tcPr>
            <w:tcW w:w="3402"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6F0501" w:rsidRDefault="00390F85">
            <w:pPr>
              <w:ind w:firstLine="0"/>
              <w:jc w:val="left"/>
            </w:pPr>
            <w:r>
              <w:t>12. hafta kapanışını tamamlayan katılımcı sayısı / programa alınan katılımcı sayısı</w:t>
            </w:r>
          </w:p>
        </w:tc>
        <w:tc>
          <w:tcPr>
            <w:tcW w:w="3402"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En az %75</w:t>
            </w:r>
          </w:p>
        </w:tc>
      </w:tr>
      <w:tr w:rsidR="00DB7F1D">
        <w:trPr>
          <w:cantSplit/>
          <w:jc w:val="center"/>
        </w:trPr>
        <w:tc>
          <w:tcPr>
            <w:tcW w:w="3402"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Zorunlu veri tamlığı</w:t>
            </w:r>
          </w:p>
        </w:tc>
        <w:tc>
          <w:tcPr>
            <w:tcW w:w="3402"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6F0501" w:rsidRDefault="00390F85">
            <w:pPr>
              <w:ind w:firstLine="0"/>
              <w:jc w:val="left"/>
            </w:pPr>
            <w:r>
              <w:t>Eksiksiz zorunlu alan sayısı / beklenen zorunlu alan sayısı</w:t>
            </w:r>
          </w:p>
        </w:tc>
        <w:tc>
          <w:tcPr>
            <w:tcW w:w="3402"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En az %95</w:t>
            </w:r>
          </w:p>
        </w:tc>
      </w:tr>
      <w:tr w:rsidR="00DB7F1D">
        <w:trPr>
          <w:cantSplit/>
          <w:jc w:val="center"/>
        </w:trPr>
        <w:tc>
          <w:tcPr>
            <w:tcW w:w="3402"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Protokol uyumu</w:t>
            </w:r>
          </w:p>
        </w:tc>
        <w:tc>
          <w:tcPr>
            <w:tcW w:w="3402"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Denetlenen kayıtlarda zorunlu işlem basamaklarının tamamlanması</w:t>
            </w:r>
          </w:p>
        </w:tc>
        <w:tc>
          <w:tcPr>
            <w:tcW w:w="3402"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En az %85</w:t>
            </w:r>
          </w:p>
        </w:tc>
      </w:tr>
      <w:tr w:rsidR="00DB7F1D">
        <w:trPr>
          <w:cantSplit/>
          <w:jc w:val="center"/>
        </w:trPr>
        <w:tc>
          <w:tcPr>
            <w:tcW w:w="3402"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Güvenlik işlemi</w:t>
            </w:r>
          </w:p>
        </w:tc>
        <w:tc>
          <w:tcPr>
            <w:tcW w:w="3402"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6F0501" w:rsidRDefault="00390F85">
            <w:pPr>
              <w:ind w:firstLine="0"/>
              <w:jc w:val="left"/>
            </w:pPr>
            <w:r>
              <w:t>Tanımlanan acil/ivedi durumda gerekli yönlendirme işleminin kaydı</w:t>
            </w:r>
          </w:p>
        </w:tc>
        <w:tc>
          <w:tcPr>
            <w:tcW w:w="3402"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%100</w:t>
            </w:r>
          </w:p>
        </w:tc>
      </w:tr>
      <w:tr w:rsidR="00DB7F1D">
        <w:trPr>
          <w:cantSplit/>
          <w:jc w:val="center"/>
        </w:trPr>
        <w:tc>
          <w:tcPr>
            <w:tcW w:w="3402"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Katılımcı memnuniyeti</w:t>
            </w:r>
          </w:p>
        </w:tc>
        <w:tc>
          <w:tcPr>
            <w:tcW w:w="3402"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6F0501" w:rsidRDefault="00390F85">
            <w:pPr>
              <w:ind w:firstLine="0"/>
              <w:jc w:val="left"/>
            </w:pPr>
            <w:r>
              <w:t>5 üzerinden 4 veya 5 puan veren katılımcı sayısı / yanıtlayan katılımcı sayısı</w:t>
            </w:r>
          </w:p>
        </w:tc>
        <w:tc>
          <w:tcPr>
            <w:tcW w:w="3402"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En az %80</w:t>
            </w:r>
          </w:p>
        </w:tc>
      </w:tr>
      <w:tr w:rsidR="00DB7F1D">
        <w:trPr>
          <w:cantSplit/>
          <w:jc w:val="center"/>
        </w:trPr>
        <w:tc>
          <w:tcPr>
            <w:tcW w:w="3402"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Personel zamanı</w:t>
            </w:r>
          </w:p>
        </w:tc>
        <w:tc>
          <w:tcPr>
            <w:tcW w:w="3402"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6F0501" w:rsidRDefault="00390F85">
            <w:pPr>
              <w:ind w:firstLine="0"/>
              <w:jc w:val="left"/>
            </w:pPr>
            <w:r>
              <w:t>Başlangıç ve takip görüşmelerinin gerçek süresi</w:t>
            </w:r>
          </w:p>
        </w:tc>
        <w:tc>
          <w:tcPr>
            <w:tcW w:w="3402"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Tanımlayıcı; ölçekleme kapasitesi için</w:t>
            </w:r>
          </w:p>
        </w:tc>
      </w:tr>
    </w:tbl>
    <w:p w:rsidR="00DB7F1D" w:rsidRDefault="002D00BC">
      <w:r>
        <w:t xml:space="preserve">İkincil sonuçlar, başlangıç ile 12. </w:t>
      </w:r>
      <w:proofErr w:type="gramStart"/>
      <w:r>
        <w:t>hafta</w:t>
      </w:r>
      <w:proofErr w:type="gramEnd"/>
      <w:r>
        <w:t xml:space="preserve"> arasındaki vücut ağırlığı, beden kütle indeksi, bel çevresi ve seçilen beslenme davranışlarındaki değişimlerdir. Kontrol grubu bulunmadığı için bu değişimler projenin kesin etkisi olarak yorumlanmayacaktır.</w:t>
      </w:r>
    </w:p>
    <w:p w:rsidR="00DB7F1D" w:rsidRDefault="002D00BC">
      <w:pPr>
        <w:pStyle w:val="Balk1"/>
        <w:spacing w:after="60"/>
      </w:pPr>
      <w:r>
        <w:rPr>
          <w:rFonts w:ascii="Times New Roman" w:eastAsia="Times New Roman" w:hAnsi="Times New Roman" w:cs="Times New Roman"/>
        </w:rPr>
        <w:t>10. Veri Yönetimi, Onam ve Mahremiyet</w:t>
      </w:r>
    </w:p>
    <w:p w:rsidR="00DB7F1D" w:rsidRDefault="002D00BC">
      <w:pPr>
        <w:ind w:left="425" w:hanging="255"/>
      </w:pPr>
      <w:r>
        <w:t>• Her katılımcıya benzersiz proje kodu verilir; analiz veri setinde ad ve soyad bilgileri tutulmaz.</w:t>
      </w:r>
    </w:p>
    <w:p w:rsidR="00DB7F1D" w:rsidRDefault="002D00BC">
      <w:pPr>
        <w:ind w:left="425" w:hanging="255"/>
      </w:pPr>
      <w:r>
        <w:t>• Telefon ve e-posta gibi iletişim bilgileri analiz verilerinden ayrı tutulur ve yalnızca randevu ve takip amacıyla yetkili personel tarafından kullanılır.</w:t>
      </w:r>
    </w:p>
    <w:p w:rsidR="00DB7F1D" w:rsidRDefault="002D00BC">
      <w:pPr>
        <w:ind w:left="425" w:hanging="255"/>
      </w:pPr>
      <w:r>
        <w:t>• Sağlık verileri özel nitelikli kişisel veri olarak işlenir; yalnızca kurum tarafından onaylanan sistemlerde, rol bazlı erişimle saklanır.</w:t>
      </w:r>
    </w:p>
    <w:p w:rsidR="00DB7F1D" w:rsidRDefault="002D00BC">
      <w:pPr>
        <w:ind w:left="425" w:hanging="255"/>
      </w:pPr>
      <w:r>
        <w:lastRenderedPageBreak/>
        <w:t>• Katılımcıdan aydınlatılmış onam alınır. Araştırma veya bilimsel yayın amacı bulunacaksa gerekli etik kurul onayı ve/veya araştırma izni, katılımcı alımından önce tamamlanır.</w:t>
      </w:r>
    </w:p>
    <w:p w:rsidR="00DB7F1D" w:rsidRDefault="002D00BC">
      <w:pPr>
        <w:ind w:left="425" w:hanging="255"/>
      </w:pPr>
      <w:r>
        <w:t>• Veri saklama ve imha süresi ilgili kurumun mevzuatı, hukuki dayanak ve varsa etik kurul kararı doğrultusunda belirlenir.</w:t>
      </w:r>
    </w:p>
    <w:p w:rsidR="00DB7F1D" w:rsidRDefault="002D00BC">
      <w:pPr>
        <w:pStyle w:val="Balk1"/>
        <w:spacing w:after="60"/>
      </w:pPr>
      <w:r>
        <w:rPr>
          <w:rFonts w:ascii="Times New Roman" w:eastAsia="Times New Roman" w:hAnsi="Times New Roman" w:cs="Times New Roman"/>
        </w:rPr>
        <w:t>11. Personel, Zaman ve Kaynak Gereksinimi</w:t>
      </w:r>
    </w:p>
    <w:tbl>
      <w:tblPr>
        <w:tblW w:w="0" w:type="auto"/>
        <w:jc w:val="center"/>
        <w:tblLook w:val="04A0" w:firstRow="1" w:lastRow="0" w:firstColumn="1" w:lastColumn="0" w:noHBand="0" w:noVBand="1"/>
      </w:tblPr>
      <w:tblGrid>
        <w:gridCol w:w="5098"/>
        <w:gridCol w:w="5098"/>
      </w:tblGrid>
      <w:tr w:rsidR="00DB7F1D">
        <w:trPr>
          <w:cantSplit/>
          <w:tblHeader/>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center"/>
            </w:pPr>
            <w:r>
              <w:rPr>
                <w:b/>
              </w:rPr>
              <w:t>Kaynak</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center"/>
            </w:pPr>
            <w:r>
              <w:rPr>
                <w:b/>
              </w:rPr>
              <w:t>Asgari gereksinim</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Diyetisyen</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Katılımcı değerlendirmesi, danışmanlık, takip ve kayıt için saha bazında yeterli randevu zamanı.</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Koordinasyon</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Saha açılışı, aylık kalite kontrolü ve yönlendirme sorunlarının çözümü için bir proje koordinatörü.</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6F0501" w:rsidRDefault="00390F85">
            <w:pPr>
              <w:ind w:firstLine="0"/>
              <w:jc w:val="left"/>
            </w:pPr>
            <w:r>
              <w:rPr>
                <w:b/>
              </w:rPr>
              <w:t>Veri ve kalite</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Zorunlu veri alanlarının ve örnek dosyaların aylık kontrolünü yapacak sorumlu.</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6F0501" w:rsidRDefault="00390F85">
            <w:pPr>
              <w:ind w:firstLine="0"/>
              <w:jc w:val="left"/>
            </w:pPr>
            <w:r>
              <w:rPr>
                <w:b/>
              </w:rPr>
              <w:t>Fiziksel araçlar</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Baskül, boy ölçer, esnemeyen mezura; kurum kararına göre uygun kan basıncı cihazı.</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Mahrem alan</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Bireysel görüşme yapılabilecek oda/alan.</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Kayıt sistemi</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6F0501" w:rsidRDefault="00390F85">
            <w:pPr>
              <w:ind w:firstLine="0"/>
              <w:jc w:val="left"/>
            </w:pPr>
            <w:r>
              <w:t>Kurum tarafından onaylanmış ve erişimi sınırlandırılmış elektronik veya fiziksel kayıt sistemi.</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Klinik bağlantı</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6F0501" w:rsidRDefault="00390F85">
            <w:pPr>
              <w:ind w:firstLine="0"/>
              <w:jc w:val="left"/>
            </w:pPr>
            <w:r>
              <w:t>Acil ve rutin tıbbi değerlendirmeler için saha tarafından tanımlanmış sağlık hizmeti yolu.</w:t>
            </w:r>
          </w:p>
        </w:tc>
      </w:tr>
    </w:tbl>
    <w:p w:rsidR="00DB7F1D" w:rsidRDefault="002D00BC">
      <w:r>
        <w:t>Bütçe, uygulama kurumları ve personel yapısı kesinleşmeden varsayımsal bir tutar belirtilmeyecektir. Pilot sırasında gerçek görüşme süreleri, personel zamanı, sarf ve cihaz giderleri kaydedilerek katılımcı başına gerçek uygulama maliyeti hesaplanacaktır.</w:t>
      </w:r>
    </w:p>
    <w:p w:rsidR="00DB7F1D" w:rsidRDefault="002D00BC">
      <w:pPr>
        <w:pStyle w:val="Balk1"/>
        <w:spacing w:after="60"/>
      </w:pPr>
      <w:r>
        <w:rPr>
          <w:rFonts w:ascii="Times New Roman" w:eastAsia="Times New Roman" w:hAnsi="Times New Roman" w:cs="Times New Roman"/>
        </w:rPr>
        <w:t>12. Uygulama Takvimi</w:t>
      </w:r>
    </w:p>
    <w:tbl>
      <w:tblPr>
        <w:tblW w:w="0" w:type="auto"/>
        <w:jc w:val="center"/>
        <w:tblLook w:val="04A0" w:firstRow="1" w:lastRow="0" w:firstColumn="1" w:lastColumn="0" w:noHBand="0" w:noVBand="1"/>
      </w:tblPr>
      <w:tblGrid>
        <w:gridCol w:w="3399"/>
        <w:gridCol w:w="3398"/>
        <w:gridCol w:w="3399"/>
      </w:tblGrid>
      <w:tr w:rsidR="00DB7F1D">
        <w:trPr>
          <w:cantSplit/>
          <w:tblHeader/>
          <w:jc w:val="center"/>
        </w:trPr>
        <w:tc>
          <w:tcPr>
            <w:tcW w:w="3402"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center"/>
            </w:pPr>
            <w:r>
              <w:rPr>
                <w:b/>
              </w:rPr>
              <w:t>Aşama</w:t>
            </w:r>
          </w:p>
        </w:tc>
        <w:tc>
          <w:tcPr>
            <w:tcW w:w="3402"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center"/>
            </w:pPr>
            <w:r>
              <w:rPr>
                <w:b/>
              </w:rPr>
              <w:t>Süre</w:t>
            </w:r>
          </w:p>
        </w:tc>
        <w:tc>
          <w:tcPr>
            <w:tcW w:w="3402"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center"/>
            </w:pPr>
            <w:r>
              <w:rPr>
                <w:b/>
              </w:rPr>
              <w:t>Yapılacak iş</w:t>
            </w:r>
          </w:p>
        </w:tc>
      </w:tr>
      <w:tr w:rsidR="00DB7F1D">
        <w:trPr>
          <w:cantSplit/>
          <w:jc w:val="center"/>
        </w:trPr>
        <w:tc>
          <w:tcPr>
            <w:tcW w:w="3402"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Hazırlık</w:t>
            </w:r>
          </w:p>
        </w:tc>
        <w:tc>
          <w:tcPr>
            <w:tcW w:w="3402"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4 hafta</w:t>
            </w:r>
          </w:p>
        </w:tc>
        <w:tc>
          <w:tcPr>
            <w:tcW w:w="3402"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6F0501" w:rsidRDefault="00390F85">
            <w:pPr>
              <w:ind w:firstLine="0"/>
              <w:jc w:val="left"/>
            </w:pPr>
            <w:r>
              <w:t>Kurum izinleri, saha planı, görevli personel, yönlendirme yolu, veri ve onam belgeleri, ekip eğitimi ve cihaz kontrolü.</w:t>
            </w:r>
          </w:p>
        </w:tc>
      </w:tr>
      <w:tr w:rsidR="00DB7F1D">
        <w:trPr>
          <w:cantSplit/>
          <w:jc w:val="center"/>
        </w:trPr>
        <w:tc>
          <w:tcPr>
            <w:tcW w:w="3402"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Katılımcı alımı</w:t>
            </w:r>
          </w:p>
        </w:tc>
        <w:tc>
          <w:tcPr>
            <w:tcW w:w="3402"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En çok 8 hafta</w:t>
            </w:r>
          </w:p>
        </w:tc>
        <w:tc>
          <w:tcPr>
            <w:tcW w:w="3402"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Uygunluk taraması ve toplam 300 katılımcının programa alınması.</w:t>
            </w:r>
          </w:p>
        </w:tc>
      </w:tr>
      <w:tr w:rsidR="00DB7F1D">
        <w:trPr>
          <w:cantSplit/>
          <w:jc w:val="center"/>
        </w:trPr>
        <w:tc>
          <w:tcPr>
            <w:tcW w:w="3402"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İzlem</w:t>
            </w:r>
          </w:p>
        </w:tc>
        <w:tc>
          <w:tcPr>
            <w:tcW w:w="3402"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Katılımcı başına 12 hafta</w:t>
            </w:r>
          </w:p>
        </w:tc>
        <w:tc>
          <w:tcPr>
            <w:tcW w:w="3402"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proofErr w:type="gramStart"/>
            <w:r>
              <w:t>2.,</w:t>
            </w:r>
            <w:proofErr w:type="gramEnd"/>
            <w:r>
              <w:t xml:space="preserve"> 4., 8. </w:t>
            </w:r>
            <w:proofErr w:type="gramStart"/>
            <w:r>
              <w:t>ve</w:t>
            </w:r>
            <w:proofErr w:type="gramEnd"/>
            <w:r>
              <w:t xml:space="preserve"> 12. </w:t>
            </w:r>
            <w:proofErr w:type="gramStart"/>
            <w:r>
              <w:t>hafta</w:t>
            </w:r>
            <w:proofErr w:type="gramEnd"/>
            <w:r>
              <w:t xml:space="preserve"> takipleri; son katılımcının 12. </w:t>
            </w:r>
            <w:proofErr w:type="gramStart"/>
            <w:r>
              <w:t>haftası</w:t>
            </w:r>
            <w:proofErr w:type="gramEnd"/>
            <w:r>
              <w:t xml:space="preserve"> tamamlanana kadar sürer.</w:t>
            </w:r>
          </w:p>
        </w:tc>
      </w:tr>
      <w:tr w:rsidR="00DB7F1D">
        <w:trPr>
          <w:cantSplit/>
          <w:jc w:val="center"/>
        </w:trPr>
        <w:tc>
          <w:tcPr>
            <w:tcW w:w="3402"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Veri kontrolü ve rapor</w:t>
            </w:r>
          </w:p>
        </w:tc>
        <w:tc>
          <w:tcPr>
            <w:tcW w:w="3402"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2 hafta</w:t>
            </w:r>
          </w:p>
        </w:tc>
        <w:tc>
          <w:tcPr>
            <w:tcW w:w="3402"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6F0501" w:rsidRDefault="00390F85">
            <w:pPr>
              <w:ind w:firstLine="0"/>
              <w:jc w:val="left"/>
            </w:pPr>
            <w:r>
              <w:t>Veri kilidi, saha sonuçları, kalite göstergeleri, maliyet ve iş yükü ile karar notu.</w:t>
            </w:r>
          </w:p>
        </w:tc>
      </w:tr>
    </w:tbl>
    <w:p w:rsidR="00DB7F1D" w:rsidRDefault="002D00BC">
      <w:pPr>
        <w:pStyle w:val="Balk1"/>
        <w:spacing w:after="60"/>
      </w:pPr>
      <w:r>
        <w:rPr>
          <w:rFonts w:ascii="Times New Roman" w:eastAsia="Times New Roman" w:hAnsi="Times New Roman" w:cs="Times New Roman"/>
        </w:rPr>
        <w:lastRenderedPageBreak/>
        <w:t>13. Analiz ve Raporlama</w:t>
      </w:r>
    </w:p>
    <w:p w:rsidR="00DB7F1D" w:rsidRDefault="002D00BC">
      <w:r>
        <w:t xml:space="preserve">Taranan, uygun bulunan, programa alınan, tamamlayan, ayrılan ve klinik değerlendirmeye yönlendirilen </w:t>
      </w:r>
      <w:proofErr w:type="gramStart"/>
      <w:r>
        <w:t>kişi</w:t>
      </w:r>
      <w:proofErr w:type="gramEnd"/>
      <w:r>
        <w:t xml:space="preserve"> sayıları akış tablosuyla raporlanır. Tamamlama, veri tamlığı, protokol uyumu, güvenlik ve memnuniyet oranları sayı ve yüzde olarak; uygun olduğunda %95 güven aralığıyla verilir. Saha bazındaki sonuçlar ayrı olarak gösterilir. Başlangıç ile 12. </w:t>
      </w:r>
      <w:proofErr w:type="gramStart"/>
      <w:r>
        <w:t>hafta</w:t>
      </w:r>
      <w:proofErr w:type="gramEnd"/>
      <w:r>
        <w:t xml:space="preserve"> arasındaki değişimler yalnızca ilgili ölçümü bulunan katılımcılar için tanımlayıcı olarak raporlanır. Eksik veri “sıfır” </w:t>
      </w:r>
      <w:proofErr w:type="gramStart"/>
      <w:r>
        <w:t>kabul</w:t>
      </w:r>
      <w:proofErr w:type="gramEnd"/>
      <w:r>
        <w:t xml:space="preserve"> edilmez ve analizde kullanılan kişi sayısı her sonuç için açıkça belirtilir. Bu akış için temel kaynak kayıt F0 Tarama ve Katılımcı Akış Listesidir.</w:t>
      </w:r>
    </w:p>
    <w:p w:rsidR="00DB7F1D" w:rsidRDefault="002D00BC">
      <w:pPr>
        <w:pStyle w:val="Balk1"/>
        <w:spacing w:after="60"/>
      </w:pPr>
      <w:r>
        <w:rPr>
          <w:rFonts w:ascii="Times New Roman" w:eastAsia="Times New Roman" w:hAnsi="Times New Roman" w:cs="Times New Roman"/>
        </w:rPr>
        <w:t>14. Pilot Sonunda Verilecek Karar</w:t>
      </w:r>
    </w:p>
    <w:tbl>
      <w:tblPr>
        <w:tblW w:w="0" w:type="auto"/>
        <w:jc w:val="center"/>
        <w:tblLook w:val="04A0" w:firstRow="1" w:lastRow="0" w:firstColumn="1" w:lastColumn="0" w:noHBand="0" w:noVBand="1"/>
      </w:tblPr>
      <w:tblGrid>
        <w:gridCol w:w="5098"/>
        <w:gridCol w:w="5098"/>
      </w:tblGrid>
      <w:tr w:rsidR="00DB7F1D">
        <w:trPr>
          <w:cantSplit/>
          <w:tblHeader/>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center"/>
            </w:pPr>
            <w:r>
              <w:rPr>
                <w:b/>
              </w:rPr>
              <w:t>Karar</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center"/>
            </w:pPr>
            <w:r>
              <w:rPr>
                <w:b/>
              </w:rPr>
              <w:t>Koşul</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Genişlet</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Ciddi güvenlik sorunu yok; tamamlama, veri ve protokol göstergeleri genel olarak yeterli; yönlendirme yolu çalışıyor; iş yükü ve gerçek maliyet yönetilebilir.</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Düzelt ve yeniden dene</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6F0501" w:rsidRDefault="00390F85">
            <w:pPr>
              <w:ind w:firstLine="0"/>
              <w:jc w:val="left"/>
            </w:pPr>
            <w:r>
              <w:t>Güvenlik kabul edilebilir düzeydedir; ancak saha kapasitesi, takip, veri, yönlendirme veya iş yükü alanlarında düzeltilebilir sorunlar bulunmaktadır.</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Durdur</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6F0501" w:rsidRDefault="00390F85">
            <w:pPr>
              <w:ind w:firstLine="0"/>
              <w:jc w:val="left"/>
            </w:pPr>
            <w:r>
              <w:t>Tekrarlayan ciddi güvenlik açığı, mevzuata veya kurum iznine aykırılık, veri güvenliği sorunu ya da güvenli yönlendirme yolunun kurulamaması.</w:t>
            </w:r>
          </w:p>
        </w:tc>
      </w:tr>
    </w:tbl>
    <w:p w:rsidR="00DB7F1D" w:rsidRDefault="002D00BC">
      <w:r>
        <w:t xml:space="preserve">Pilot uygulama sonunda karar vericiye en fazla </w:t>
      </w:r>
      <w:proofErr w:type="gramStart"/>
      <w:r>
        <w:t>beş</w:t>
      </w:r>
      <w:proofErr w:type="gramEnd"/>
      <w:r>
        <w:t xml:space="preserve"> sayfalık sonuç ve karar notu sunulur. Bu notta yalnızca gerçekleşen sayılar, gerçek kaynak kullanımı, ortaya çıkan sorunlar ve önerilen karar yer alır.</w:t>
      </w:r>
    </w:p>
    <w:p w:rsidR="00DB7F1D" w:rsidRDefault="002D00BC">
      <w:pPr>
        <w:pStyle w:val="Balk1"/>
        <w:spacing w:after="60"/>
      </w:pPr>
      <w:r>
        <w:rPr>
          <w:rFonts w:ascii="Times New Roman" w:eastAsia="Times New Roman" w:hAnsi="Times New Roman" w:cs="Times New Roman"/>
        </w:rPr>
        <w:t>15. Bilimsel ve Düzenleyici Dayanaklar</w:t>
      </w:r>
    </w:p>
    <w:p w:rsidR="00DB7F1D" w:rsidRDefault="002D00BC">
      <w:pPr>
        <w:ind w:left="425" w:hanging="283"/>
      </w:pPr>
      <w:r>
        <w:t>1. T.C. Sağlık Bakanlığı, Halk Sağlığı Genel Müdürlüğü. Türkiye Beslenme Rehberi (TÜBER) 2022.</w:t>
      </w:r>
    </w:p>
    <w:p w:rsidR="00DB7F1D" w:rsidRDefault="002D00BC">
      <w:pPr>
        <w:ind w:left="425" w:hanging="283"/>
      </w:pPr>
      <w:r>
        <w:t>2. T.C. Sağlık Bakanlığı, Halk Sağlığı Genel Müdürlüğü. Türkiye Obezite ile Mücadele ve Fiziksel Aktivite Eylem Planı 2025-2028.</w:t>
      </w:r>
    </w:p>
    <w:p w:rsidR="00DB7F1D" w:rsidRDefault="002D00BC">
      <w:pPr>
        <w:ind w:left="425" w:hanging="283"/>
      </w:pPr>
      <w:r>
        <w:t>3. T.C. Sağlık Bakanlığı. Sağlık Meslek Mensupları ile Sağlık Hizmetlerinde Çalışan Diğer Meslek Mensuplarının İş ve Görev Tanımlarına Dair Yönetmelik ve yürürlükteki değişiklikleri.</w:t>
      </w:r>
    </w:p>
    <w:p w:rsidR="00DB7F1D" w:rsidRDefault="002D00BC">
      <w:pPr>
        <w:ind w:left="425" w:hanging="283"/>
      </w:pPr>
      <w:r>
        <w:t>4. T.C. Sağlık Bakanlığı, Sağlık Hizmetleri Genel Müdürlüğü. Hipertansiyon Klinik Protokolü.</w:t>
      </w:r>
    </w:p>
    <w:p w:rsidR="00DB7F1D" w:rsidRDefault="002D00BC">
      <w:pPr>
        <w:ind w:left="425" w:hanging="283"/>
      </w:pPr>
      <w:r>
        <w:t>5. Kişisel Verileri Koruma Kurumu. Özel Nitelikli Kişisel Verilerin İşlenmesine İlişkin Rehber. Ankara, 2025.</w:t>
      </w:r>
    </w:p>
    <w:p w:rsidR="00DB7F1D" w:rsidRDefault="002D00BC">
      <w:pPr>
        <w:ind w:left="425" w:hanging="283"/>
      </w:pPr>
      <w:r>
        <w:t>6. World Health Organization. Scaling innovations in public health systems: guidance and toolkit. Geneva: WHO; 2026.</w:t>
      </w:r>
    </w:p>
    <w:p w:rsidR="00DB7F1D" w:rsidRDefault="002D00BC">
      <w:pPr>
        <w:ind w:left="425" w:hanging="283"/>
      </w:pPr>
      <w:r>
        <w:t>7. World Health Organization. The WHO acceleration plan to stop obesity: a joint WHO/UNICEF operational model for designing and implementing the response. Geneva: WHO; 2026.</w:t>
      </w:r>
    </w:p>
    <w:p w:rsidR="00DB7F1D" w:rsidRDefault="002D00BC">
      <w:pPr>
        <w:pStyle w:val="Balk1"/>
        <w:pageBreakBefore/>
        <w:spacing w:after="60"/>
      </w:pPr>
      <w:r>
        <w:rPr>
          <w:rFonts w:ascii="Times New Roman" w:eastAsia="Times New Roman" w:hAnsi="Times New Roman" w:cs="Times New Roman"/>
        </w:rPr>
        <w:lastRenderedPageBreak/>
        <w:t>16. Pilot Başlatma Onayı</w:t>
      </w:r>
    </w:p>
    <w:p w:rsidR="00DB7F1D" w:rsidRDefault="002D00BC">
      <w:r>
        <w:t>Aşağıdaki bilgiler, ilgili görevlendirmeler ve kurum kararıyla kesinleştirilmeden katılımcı alımı başlatılmaz.</w:t>
      </w:r>
    </w:p>
    <w:tbl>
      <w:tblPr>
        <w:tblW w:w="0" w:type="auto"/>
        <w:jc w:val="center"/>
        <w:tblLook w:val="04A0" w:firstRow="1" w:lastRow="0" w:firstColumn="1" w:lastColumn="0" w:noHBand="0" w:noVBand="1"/>
      </w:tblPr>
      <w:tblGrid>
        <w:gridCol w:w="5095"/>
        <w:gridCol w:w="5101"/>
      </w:tblGrid>
      <w:tr w:rsidR="00DB7F1D">
        <w:trPr>
          <w:cantSplit/>
          <w:tblHeader/>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center"/>
            </w:pPr>
            <w:r>
              <w:rPr>
                <w:b/>
              </w:rPr>
              <w:t>Alan</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center"/>
            </w:pPr>
            <w:r>
              <w:rPr>
                <w:b/>
              </w:rPr>
              <w:t>Kayıt</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6F0501" w:rsidRDefault="00390F85">
            <w:pPr>
              <w:ind w:firstLine="0"/>
              <w:jc w:val="left"/>
            </w:pPr>
            <w:r>
              <w:rPr>
                <w:b/>
              </w:rPr>
              <w:t>Uygulama kurumu / kurumları</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6F0501" w:rsidRDefault="00390F85">
            <w:pPr>
              <w:ind w:firstLine="0"/>
            </w:pPr>
            <w:r>
              <w:t>________________________________</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Proje koordinatörü</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6F0501" w:rsidRDefault="00390F85">
            <w:pPr>
              <w:ind w:firstLine="0"/>
            </w:pPr>
            <w:r>
              <w:t>________________________________</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6F0501" w:rsidRDefault="00390F85">
            <w:pPr>
              <w:ind w:firstLine="0"/>
              <w:jc w:val="left"/>
            </w:pPr>
            <w:r>
              <w:rPr>
                <w:b/>
              </w:rPr>
              <w:t>Sorumlu diyetisyen / diyetisyenler</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6F0501" w:rsidRDefault="00390F85">
            <w:pPr>
              <w:ind w:firstLine="0"/>
            </w:pPr>
            <w:r>
              <w:t>________________________________</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6F0501" w:rsidRDefault="00390F85">
            <w:pPr>
              <w:ind w:firstLine="0"/>
              <w:jc w:val="left"/>
            </w:pPr>
            <w:r>
              <w:rPr>
                <w:b/>
              </w:rPr>
              <w:t>Klinik yönlendirme birimi / birimleri</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6F0501" w:rsidRDefault="00390F85">
            <w:pPr>
              <w:ind w:firstLine="0"/>
            </w:pPr>
            <w:r>
              <w:t>________________________________</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Veri sorumlusu</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6F0501" w:rsidRDefault="00390F85">
            <w:pPr>
              <w:ind w:firstLine="0"/>
            </w:pPr>
            <w:r>
              <w:t>________________________________</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6F0501" w:rsidRDefault="00390F85">
            <w:pPr>
              <w:ind w:firstLine="0"/>
              <w:jc w:val="left"/>
            </w:pPr>
            <w:r>
              <w:rPr>
                <w:b/>
              </w:rPr>
              <w:t>Etik / kurumsal onay bilgisi</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6F0501" w:rsidRDefault="00390F85">
            <w:pPr>
              <w:ind w:firstLine="0"/>
            </w:pPr>
            <w:r>
              <w:t>________________________________</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Başlatma kararı</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6F0501" w:rsidRDefault="00390F85">
            <w:pPr>
              <w:ind w:firstLine="0"/>
            </w:pPr>
            <w:r>
              <w:t>☐ Uygun    ☐ Koşullu uygun    ☐ Revizyon gerekli    ☐ Uygun değil</w:t>
            </w:r>
          </w:p>
        </w:tc>
      </w:tr>
    </w:tbl>
    <w:p w:rsidR="00DB7F1D" w:rsidRDefault="002D00BC">
      <w:pPr>
        <w:ind w:firstLine="0"/>
        <w:jc w:val="left"/>
      </w:pPr>
      <w:r>
        <w:t>Onaylayan kurum / yetkili: ______________________________    Tarih: ____/____/______</w:t>
      </w:r>
      <w:r>
        <w:br/>
        <w:t>İmza / Onay: ______________________________</w:t>
      </w:r>
    </w:p>
    <w:p w:rsidR="00DB7F1D" w:rsidRDefault="002D00BC">
      <w:pPr>
        <w:keepNext/>
        <w:pageBreakBefore/>
        <w:spacing w:after="120"/>
        <w:ind w:firstLine="0"/>
        <w:jc w:val="center"/>
      </w:pPr>
      <w:r>
        <w:rPr>
          <w:b/>
        </w:rPr>
        <w:lastRenderedPageBreak/>
        <w:t>F0. Tarama ve Katılımcı Akış Listesi</w:t>
      </w:r>
    </w:p>
    <w:p w:rsidR="00DB7F1D" w:rsidRDefault="002D00BC">
      <w:pPr>
        <w:ind w:firstLine="0"/>
        <w:jc w:val="left"/>
      </w:pPr>
      <w:r>
        <w:t>Her başvuru sırayla kaydedilir. Ad ve soyad bilgileri yazılmaz. Katılımcı kodu yalnızca onam süreci tamamlanıp programa kayıt yapıldığında eklenir.</w:t>
      </w:r>
    </w:p>
    <w:p w:rsidR="00DB7F1D" w:rsidRDefault="002D00BC">
      <w:pPr>
        <w:ind w:firstLine="0"/>
        <w:jc w:val="left"/>
      </w:pPr>
      <w:r>
        <w:t>Saha: ________________________________      Kayıt dönemi: ____/____/______ - ____/____/______</w:t>
      </w:r>
    </w:p>
    <w:tbl>
      <w:tblPr>
        <w:tblW w:w="0" w:type="auto"/>
        <w:jc w:val="center"/>
        <w:tblLayout w:type="fixed"/>
        <w:tblLook w:val="04A0" w:firstRow="1" w:lastRow="0" w:firstColumn="1" w:lastColumn="0" w:noHBand="0" w:noVBand="1"/>
      </w:tblPr>
      <w:tblGrid>
        <w:gridCol w:w="624"/>
        <w:gridCol w:w="1191"/>
        <w:gridCol w:w="1361"/>
        <w:gridCol w:w="2268"/>
        <w:gridCol w:w="2268"/>
        <w:gridCol w:w="1191"/>
      </w:tblGrid>
      <w:tr w:rsidR="00DB7F1D">
        <w:trPr>
          <w:cantSplit/>
          <w:tblHeader/>
          <w:jc w:val="center"/>
        </w:trPr>
        <w:tc>
          <w:tcPr>
            <w:tcW w:w="624" w:type="dxa"/>
            <w:shd w:val="clear" w:color="auto" w:fill="E7E6E6"/>
            <w:tcMar>
              <w:top w:w="35" w:type="dxa"/>
              <w:left w:w="35" w:type="dxa"/>
              <w:bottom w:w="35" w:type="dxa"/>
              <w:right w:w="35" w:type="dxa"/>
            </w:tcMar>
            <w:vAlign w:val="center"/>
          </w:tcPr>
          <w:p w:rsidR="00DB7F1D" w:rsidRDefault="002D00BC">
            <w:pPr>
              <w:ind w:firstLine="0"/>
              <w:jc w:val="center"/>
            </w:pPr>
            <w:r>
              <w:rPr>
                <w:b/>
              </w:rPr>
              <w:t>No</w:t>
            </w:r>
          </w:p>
        </w:tc>
        <w:tc>
          <w:tcPr>
            <w:tcW w:w="1191" w:type="dxa"/>
            <w:shd w:val="clear" w:color="auto" w:fill="E7E6E6"/>
            <w:tcMar>
              <w:top w:w="35" w:type="dxa"/>
              <w:left w:w="35" w:type="dxa"/>
              <w:bottom w:w="35" w:type="dxa"/>
              <w:right w:w="35" w:type="dxa"/>
            </w:tcMar>
            <w:vAlign w:val="center"/>
          </w:tcPr>
          <w:p w:rsidR="00DB7F1D" w:rsidRDefault="002D00BC">
            <w:pPr>
              <w:ind w:firstLine="0"/>
              <w:jc w:val="center"/>
            </w:pPr>
            <w:r>
              <w:rPr>
                <w:b/>
              </w:rPr>
              <w:t>Tarih</w:t>
            </w:r>
          </w:p>
        </w:tc>
        <w:tc>
          <w:tcPr>
            <w:tcW w:w="1361" w:type="dxa"/>
            <w:shd w:val="clear" w:color="auto" w:fill="E7E6E6"/>
            <w:tcMar>
              <w:top w:w="35" w:type="dxa"/>
              <w:left w:w="35" w:type="dxa"/>
              <w:bottom w:w="35" w:type="dxa"/>
              <w:right w:w="35" w:type="dxa"/>
            </w:tcMar>
            <w:vAlign w:val="center"/>
          </w:tcPr>
          <w:p w:rsidR="006F0501" w:rsidRDefault="00390F85">
            <w:pPr>
              <w:ind w:firstLine="0"/>
              <w:jc w:val="center"/>
            </w:pPr>
            <w:r>
              <w:rPr>
                <w:b/>
              </w:rPr>
              <w:t>Katılımcı Kodu*</w:t>
            </w:r>
          </w:p>
        </w:tc>
        <w:tc>
          <w:tcPr>
            <w:tcW w:w="2268" w:type="dxa"/>
            <w:shd w:val="clear" w:color="auto" w:fill="E7E6E6"/>
            <w:tcMar>
              <w:top w:w="35" w:type="dxa"/>
              <w:left w:w="35" w:type="dxa"/>
              <w:bottom w:w="35" w:type="dxa"/>
              <w:right w:w="35" w:type="dxa"/>
            </w:tcMar>
            <w:vAlign w:val="center"/>
          </w:tcPr>
          <w:p w:rsidR="00DB7F1D" w:rsidRDefault="002D00BC">
            <w:pPr>
              <w:ind w:firstLine="0"/>
              <w:jc w:val="center"/>
            </w:pPr>
            <w:r>
              <w:rPr>
                <w:b/>
              </w:rPr>
              <w:t>Sonuç**</w:t>
            </w:r>
          </w:p>
        </w:tc>
        <w:tc>
          <w:tcPr>
            <w:tcW w:w="2268" w:type="dxa"/>
            <w:shd w:val="clear" w:color="auto" w:fill="E7E6E6"/>
            <w:tcMar>
              <w:top w:w="35" w:type="dxa"/>
              <w:left w:w="35" w:type="dxa"/>
              <w:bottom w:w="35" w:type="dxa"/>
              <w:right w:w="35" w:type="dxa"/>
            </w:tcMar>
            <w:vAlign w:val="center"/>
          </w:tcPr>
          <w:p w:rsidR="006F0501" w:rsidRDefault="00390F85">
            <w:pPr>
              <w:ind w:firstLine="0"/>
              <w:jc w:val="center"/>
            </w:pPr>
            <w:r>
              <w:rPr>
                <w:b/>
              </w:rPr>
              <w:t>Karar Kodu</w:t>
            </w:r>
          </w:p>
        </w:tc>
        <w:tc>
          <w:tcPr>
            <w:tcW w:w="1191" w:type="dxa"/>
            <w:shd w:val="clear" w:color="auto" w:fill="E7E6E6"/>
            <w:tcMar>
              <w:top w:w="35" w:type="dxa"/>
              <w:left w:w="35" w:type="dxa"/>
              <w:bottom w:w="35" w:type="dxa"/>
              <w:right w:w="35" w:type="dxa"/>
            </w:tcMar>
            <w:vAlign w:val="center"/>
          </w:tcPr>
          <w:p w:rsidR="006F0501" w:rsidRDefault="00390F85">
            <w:pPr>
              <w:ind w:firstLine="0"/>
              <w:jc w:val="center"/>
            </w:pPr>
            <w:r>
              <w:rPr>
                <w:b/>
              </w:rPr>
              <w:t>Kayıt E/H</w:t>
            </w:r>
          </w:p>
        </w:tc>
      </w:tr>
      <w:tr w:rsidR="00DB7F1D">
        <w:trPr>
          <w:cantSplit/>
          <w:jc w:val="center"/>
        </w:trPr>
        <w:tc>
          <w:tcPr>
            <w:tcW w:w="624" w:type="dxa"/>
            <w:tcMar>
              <w:top w:w="28" w:type="dxa"/>
              <w:left w:w="28" w:type="dxa"/>
              <w:bottom w:w="28" w:type="dxa"/>
              <w:right w:w="28" w:type="dxa"/>
            </w:tcMar>
            <w:vAlign w:val="center"/>
          </w:tcPr>
          <w:p w:rsidR="00DB7F1D" w:rsidRDefault="002D00BC">
            <w:pPr>
              <w:ind w:firstLine="0"/>
              <w:jc w:val="center"/>
            </w:pPr>
            <w:r>
              <w:t>1</w:t>
            </w:r>
          </w:p>
        </w:tc>
        <w:tc>
          <w:tcPr>
            <w:tcW w:w="1191" w:type="dxa"/>
            <w:tcMar>
              <w:top w:w="28" w:type="dxa"/>
              <w:left w:w="28" w:type="dxa"/>
              <w:bottom w:w="28" w:type="dxa"/>
              <w:right w:w="28" w:type="dxa"/>
            </w:tcMar>
            <w:vAlign w:val="center"/>
          </w:tcPr>
          <w:p w:rsidR="006F0501" w:rsidRDefault="00390F85">
            <w:pPr>
              <w:ind w:firstLine="0"/>
              <w:jc w:val="center"/>
            </w:pPr>
            <w:r>
              <w:t>____/____</w:t>
            </w:r>
          </w:p>
        </w:tc>
        <w:tc>
          <w:tcPr>
            <w:tcW w:w="1361" w:type="dxa"/>
            <w:tcMar>
              <w:top w:w="28" w:type="dxa"/>
              <w:left w:w="28" w:type="dxa"/>
              <w:bottom w:w="28" w:type="dxa"/>
              <w:right w:w="28" w:type="dxa"/>
            </w:tcMar>
            <w:vAlign w:val="center"/>
          </w:tcPr>
          <w:p w:rsidR="006F0501" w:rsidRDefault="00390F85">
            <w:pPr>
              <w:ind w:firstLine="0"/>
              <w:jc w:val="center"/>
            </w:pPr>
            <w:r>
              <w:t>________</w:t>
            </w:r>
          </w:p>
        </w:tc>
        <w:tc>
          <w:tcPr>
            <w:tcW w:w="2268" w:type="dxa"/>
            <w:tcMar>
              <w:top w:w="28" w:type="dxa"/>
              <w:left w:w="28" w:type="dxa"/>
              <w:bottom w:w="28" w:type="dxa"/>
              <w:right w:w="28" w:type="dxa"/>
            </w:tcMar>
            <w:vAlign w:val="center"/>
          </w:tcPr>
          <w:p w:rsidR="006F0501" w:rsidRDefault="00390F85">
            <w:pPr>
              <w:ind w:firstLine="0"/>
              <w:jc w:val="center"/>
            </w:pPr>
            <w:r>
              <w:t>______</w:t>
            </w:r>
          </w:p>
        </w:tc>
        <w:tc>
          <w:tcPr>
            <w:tcW w:w="2268" w:type="dxa"/>
            <w:tcMar>
              <w:top w:w="28" w:type="dxa"/>
              <w:left w:w="28" w:type="dxa"/>
              <w:bottom w:w="28" w:type="dxa"/>
              <w:right w:w="28" w:type="dxa"/>
            </w:tcMar>
            <w:vAlign w:val="center"/>
          </w:tcPr>
          <w:p w:rsidR="006F0501" w:rsidRDefault="00390F85">
            <w:pPr>
              <w:ind w:firstLine="0"/>
              <w:jc w:val="center"/>
            </w:pPr>
            <w:r>
              <w:t>______</w:t>
            </w:r>
          </w:p>
        </w:tc>
        <w:tc>
          <w:tcPr>
            <w:tcW w:w="1191" w:type="dxa"/>
            <w:tcMar>
              <w:top w:w="28" w:type="dxa"/>
              <w:left w:w="28" w:type="dxa"/>
              <w:bottom w:w="28" w:type="dxa"/>
              <w:right w:w="28" w:type="dxa"/>
            </w:tcMar>
            <w:vAlign w:val="center"/>
          </w:tcPr>
          <w:p w:rsidR="006F0501" w:rsidRDefault="00390F85">
            <w:pPr>
              <w:ind w:firstLine="0"/>
              <w:jc w:val="center"/>
            </w:pPr>
            <w:r>
              <w:t>______</w:t>
            </w:r>
          </w:p>
        </w:tc>
      </w:tr>
      <w:tr w:rsidR="00DB7F1D">
        <w:trPr>
          <w:cantSplit/>
          <w:jc w:val="center"/>
        </w:trPr>
        <w:tc>
          <w:tcPr>
            <w:tcW w:w="624" w:type="dxa"/>
            <w:tcMar>
              <w:top w:w="28" w:type="dxa"/>
              <w:left w:w="28" w:type="dxa"/>
              <w:bottom w:w="28" w:type="dxa"/>
              <w:right w:w="28" w:type="dxa"/>
            </w:tcMar>
            <w:vAlign w:val="center"/>
          </w:tcPr>
          <w:p w:rsidR="00DB7F1D" w:rsidRDefault="002D00BC">
            <w:pPr>
              <w:ind w:firstLine="0"/>
              <w:jc w:val="center"/>
            </w:pPr>
            <w:r>
              <w:t>2</w:t>
            </w:r>
          </w:p>
        </w:tc>
        <w:tc>
          <w:tcPr>
            <w:tcW w:w="1191" w:type="dxa"/>
            <w:tcMar>
              <w:top w:w="28" w:type="dxa"/>
              <w:left w:w="28" w:type="dxa"/>
              <w:bottom w:w="28" w:type="dxa"/>
              <w:right w:w="28" w:type="dxa"/>
            </w:tcMar>
            <w:vAlign w:val="center"/>
          </w:tcPr>
          <w:p w:rsidR="006F0501" w:rsidRDefault="00390F85">
            <w:pPr>
              <w:ind w:firstLine="0"/>
              <w:jc w:val="center"/>
            </w:pPr>
            <w:r>
              <w:t>____/____</w:t>
            </w:r>
          </w:p>
        </w:tc>
        <w:tc>
          <w:tcPr>
            <w:tcW w:w="1361" w:type="dxa"/>
            <w:tcMar>
              <w:top w:w="28" w:type="dxa"/>
              <w:left w:w="28" w:type="dxa"/>
              <w:bottom w:w="28" w:type="dxa"/>
              <w:right w:w="28" w:type="dxa"/>
            </w:tcMar>
            <w:vAlign w:val="center"/>
          </w:tcPr>
          <w:p w:rsidR="006F0501" w:rsidRDefault="00390F85">
            <w:pPr>
              <w:ind w:firstLine="0"/>
              <w:jc w:val="center"/>
            </w:pPr>
            <w:r>
              <w:t>________</w:t>
            </w:r>
          </w:p>
        </w:tc>
        <w:tc>
          <w:tcPr>
            <w:tcW w:w="2268" w:type="dxa"/>
            <w:tcMar>
              <w:top w:w="28" w:type="dxa"/>
              <w:left w:w="28" w:type="dxa"/>
              <w:bottom w:w="28" w:type="dxa"/>
              <w:right w:w="28" w:type="dxa"/>
            </w:tcMar>
            <w:vAlign w:val="center"/>
          </w:tcPr>
          <w:p w:rsidR="006F0501" w:rsidRDefault="00390F85">
            <w:pPr>
              <w:ind w:firstLine="0"/>
              <w:jc w:val="center"/>
            </w:pPr>
            <w:r>
              <w:t>______</w:t>
            </w:r>
          </w:p>
        </w:tc>
        <w:tc>
          <w:tcPr>
            <w:tcW w:w="2268" w:type="dxa"/>
            <w:tcMar>
              <w:top w:w="28" w:type="dxa"/>
              <w:left w:w="28" w:type="dxa"/>
              <w:bottom w:w="28" w:type="dxa"/>
              <w:right w:w="28" w:type="dxa"/>
            </w:tcMar>
            <w:vAlign w:val="center"/>
          </w:tcPr>
          <w:p w:rsidR="006F0501" w:rsidRDefault="00390F85">
            <w:pPr>
              <w:ind w:firstLine="0"/>
              <w:jc w:val="center"/>
            </w:pPr>
            <w:r>
              <w:t>______</w:t>
            </w:r>
          </w:p>
        </w:tc>
        <w:tc>
          <w:tcPr>
            <w:tcW w:w="1191" w:type="dxa"/>
            <w:tcMar>
              <w:top w:w="28" w:type="dxa"/>
              <w:left w:w="28" w:type="dxa"/>
              <w:bottom w:w="28" w:type="dxa"/>
              <w:right w:w="28" w:type="dxa"/>
            </w:tcMar>
            <w:vAlign w:val="center"/>
          </w:tcPr>
          <w:p w:rsidR="006F0501" w:rsidRDefault="00390F85">
            <w:pPr>
              <w:ind w:firstLine="0"/>
              <w:jc w:val="center"/>
            </w:pPr>
            <w:r>
              <w:t>______</w:t>
            </w:r>
          </w:p>
        </w:tc>
      </w:tr>
      <w:tr w:rsidR="00DB7F1D">
        <w:trPr>
          <w:cantSplit/>
          <w:jc w:val="center"/>
        </w:trPr>
        <w:tc>
          <w:tcPr>
            <w:tcW w:w="624" w:type="dxa"/>
            <w:tcMar>
              <w:top w:w="28" w:type="dxa"/>
              <w:left w:w="28" w:type="dxa"/>
              <w:bottom w:w="28" w:type="dxa"/>
              <w:right w:w="28" w:type="dxa"/>
            </w:tcMar>
            <w:vAlign w:val="center"/>
          </w:tcPr>
          <w:p w:rsidR="00DB7F1D" w:rsidRDefault="002D00BC">
            <w:pPr>
              <w:ind w:firstLine="0"/>
              <w:jc w:val="center"/>
            </w:pPr>
            <w:r>
              <w:t>3</w:t>
            </w:r>
          </w:p>
        </w:tc>
        <w:tc>
          <w:tcPr>
            <w:tcW w:w="1191" w:type="dxa"/>
            <w:tcMar>
              <w:top w:w="28" w:type="dxa"/>
              <w:left w:w="28" w:type="dxa"/>
              <w:bottom w:w="28" w:type="dxa"/>
              <w:right w:w="28" w:type="dxa"/>
            </w:tcMar>
            <w:vAlign w:val="center"/>
          </w:tcPr>
          <w:p w:rsidR="006F0501" w:rsidRDefault="00390F85">
            <w:pPr>
              <w:ind w:firstLine="0"/>
              <w:jc w:val="center"/>
            </w:pPr>
            <w:r>
              <w:t>____/____</w:t>
            </w:r>
          </w:p>
        </w:tc>
        <w:tc>
          <w:tcPr>
            <w:tcW w:w="1361" w:type="dxa"/>
            <w:tcMar>
              <w:top w:w="28" w:type="dxa"/>
              <w:left w:w="28" w:type="dxa"/>
              <w:bottom w:w="28" w:type="dxa"/>
              <w:right w:w="28" w:type="dxa"/>
            </w:tcMar>
            <w:vAlign w:val="center"/>
          </w:tcPr>
          <w:p w:rsidR="006F0501" w:rsidRDefault="00390F85">
            <w:pPr>
              <w:ind w:firstLine="0"/>
              <w:jc w:val="center"/>
            </w:pPr>
            <w:r>
              <w:t>________</w:t>
            </w:r>
          </w:p>
        </w:tc>
        <w:tc>
          <w:tcPr>
            <w:tcW w:w="2268" w:type="dxa"/>
            <w:tcMar>
              <w:top w:w="28" w:type="dxa"/>
              <w:left w:w="28" w:type="dxa"/>
              <w:bottom w:w="28" w:type="dxa"/>
              <w:right w:w="28" w:type="dxa"/>
            </w:tcMar>
            <w:vAlign w:val="center"/>
          </w:tcPr>
          <w:p w:rsidR="006F0501" w:rsidRDefault="00390F85">
            <w:pPr>
              <w:ind w:firstLine="0"/>
              <w:jc w:val="center"/>
            </w:pPr>
            <w:r>
              <w:t>______</w:t>
            </w:r>
          </w:p>
        </w:tc>
        <w:tc>
          <w:tcPr>
            <w:tcW w:w="2268" w:type="dxa"/>
            <w:tcMar>
              <w:top w:w="28" w:type="dxa"/>
              <w:left w:w="28" w:type="dxa"/>
              <w:bottom w:w="28" w:type="dxa"/>
              <w:right w:w="28" w:type="dxa"/>
            </w:tcMar>
            <w:vAlign w:val="center"/>
          </w:tcPr>
          <w:p w:rsidR="006F0501" w:rsidRDefault="00390F85">
            <w:pPr>
              <w:ind w:firstLine="0"/>
              <w:jc w:val="center"/>
            </w:pPr>
            <w:r>
              <w:t>______</w:t>
            </w:r>
          </w:p>
        </w:tc>
        <w:tc>
          <w:tcPr>
            <w:tcW w:w="1191" w:type="dxa"/>
            <w:tcMar>
              <w:top w:w="28" w:type="dxa"/>
              <w:left w:w="28" w:type="dxa"/>
              <w:bottom w:w="28" w:type="dxa"/>
              <w:right w:w="28" w:type="dxa"/>
            </w:tcMar>
            <w:vAlign w:val="center"/>
          </w:tcPr>
          <w:p w:rsidR="006F0501" w:rsidRDefault="00390F85">
            <w:pPr>
              <w:ind w:firstLine="0"/>
              <w:jc w:val="center"/>
            </w:pPr>
            <w:r>
              <w:t>______</w:t>
            </w:r>
          </w:p>
        </w:tc>
      </w:tr>
      <w:tr w:rsidR="00DB7F1D">
        <w:trPr>
          <w:cantSplit/>
          <w:jc w:val="center"/>
        </w:trPr>
        <w:tc>
          <w:tcPr>
            <w:tcW w:w="624" w:type="dxa"/>
            <w:tcMar>
              <w:top w:w="28" w:type="dxa"/>
              <w:left w:w="28" w:type="dxa"/>
              <w:bottom w:w="28" w:type="dxa"/>
              <w:right w:w="28" w:type="dxa"/>
            </w:tcMar>
            <w:vAlign w:val="center"/>
          </w:tcPr>
          <w:p w:rsidR="00DB7F1D" w:rsidRDefault="002D00BC">
            <w:pPr>
              <w:ind w:firstLine="0"/>
              <w:jc w:val="center"/>
            </w:pPr>
            <w:r>
              <w:t>4</w:t>
            </w:r>
          </w:p>
        </w:tc>
        <w:tc>
          <w:tcPr>
            <w:tcW w:w="1191" w:type="dxa"/>
            <w:tcMar>
              <w:top w:w="28" w:type="dxa"/>
              <w:left w:w="28" w:type="dxa"/>
              <w:bottom w:w="28" w:type="dxa"/>
              <w:right w:w="28" w:type="dxa"/>
            </w:tcMar>
            <w:vAlign w:val="center"/>
          </w:tcPr>
          <w:p w:rsidR="006F0501" w:rsidRDefault="00390F85">
            <w:pPr>
              <w:ind w:firstLine="0"/>
              <w:jc w:val="center"/>
            </w:pPr>
            <w:r>
              <w:t>____/____</w:t>
            </w:r>
          </w:p>
        </w:tc>
        <w:tc>
          <w:tcPr>
            <w:tcW w:w="1361" w:type="dxa"/>
            <w:tcMar>
              <w:top w:w="28" w:type="dxa"/>
              <w:left w:w="28" w:type="dxa"/>
              <w:bottom w:w="28" w:type="dxa"/>
              <w:right w:w="28" w:type="dxa"/>
            </w:tcMar>
            <w:vAlign w:val="center"/>
          </w:tcPr>
          <w:p w:rsidR="006F0501" w:rsidRDefault="00390F85">
            <w:pPr>
              <w:ind w:firstLine="0"/>
              <w:jc w:val="center"/>
            </w:pPr>
            <w:r>
              <w:t>________</w:t>
            </w:r>
          </w:p>
        </w:tc>
        <w:tc>
          <w:tcPr>
            <w:tcW w:w="2268" w:type="dxa"/>
            <w:tcMar>
              <w:top w:w="28" w:type="dxa"/>
              <w:left w:w="28" w:type="dxa"/>
              <w:bottom w:w="28" w:type="dxa"/>
              <w:right w:w="28" w:type="dxa"/>
            </w:tcMar>
            <w:vAlign w:val="center"/>
          </w:tcPr>
          <w:p w:rsidR="006F0501" w:rsidRDefault="00390F85">
            <w:pPr>
              <w:ind w:firstLine="0"/>
              <w:jc w:val="center"/>
            </w:pPr>
            <w:r>
              <w:t>______</w:t>
            </w:r>
          </w:p>
        </w:tc>
        <w:tc>
          <w:tcPr>
            <w:tcW w:w="2268" w:type="dxa"/>
            <w:tcMar>
              <w:top w:w="28" w:type="dxa"/>
              <w:left w:w="28" w:type="dxa"/>
              <w:bottom w:w="28" w:type="dxa"/>
              <w:right w:w="28" w:type="dxa"/>
            </w:tcMar>
            <w:vAlign w:val="center"/>
          </w:tcPr>
          <w:p w:rsidR="006F0501" w:rsidRDefault="00390F85">
            <w:pPr>
              <w:ind w:firstLine="0"/>
              <w:jc w:val="center"/>
            </w:pPr>
            <w:r>
              <w:t>______</w:t>
            </w:r>
          </w:p>
        </w:tc>
        <w:tc>
          <w:tcPr>
            <w:tcW w:w="1191" w:type="dxa"/>
            <w:tcMar>
              <w:top w:w="28" w:type="dxa"/>
              <w:left w:w="28" w:type="dxa"/>
              <w:bottom w:w="28" w:type="dxa"/>
              <w:right w:w="28" w:type="dxa"/>
            </w:tcMar>
            <w:vAlign w:val="center"/>
          </w:tcPr>
          <w:p w:rsidR="006F0501" w:rsidRDefault="00390F85">
            <w:pPr>
              <w:ind w:firstLine="0"/>
              <w:jc w:val="center"/>
            </w:pPr>
            <w:r>
              <w:t>______</w:t>
            </w:r>
          </w:p>
        </w:tc>
      </w:tr>
      <w:tr w:rsidR="00DB7F1D">
        <w:trPr>
          <w:cantSplit/>
          <w:jc w:val="center"/>
        </w:trPr>
        <w:tc>
          <w:tcPr>
            <w:tcW w:w="624" w:type="dxa"/>
            <w:tcMar>
              <w:top w:w="28" w:type="dxa"/>
              <w:left w:w="28" w:type="dxa"/>
              <w:bottom w:w="28" w:type="dxa"/>
              <w:right w:w="28" w:type="dxa"/>
            </w:tcMar>
            <w:vAlign w:val="center"/>
          </w:tcPr>
          <w:p w:rsidR="00DB7F1D" w:rsidRDefault="002D00BC">
            <w:pPr>
              <w:ind w:firstLine="0"/>
              <w:jc w:val="center"/>
            </w:pPr>
            <w:r>
              <w:t>5</w:t>
            </w:r>
          </w:p>
        </w:tc>
        <w:tc>
          <w:tcPr>
            <w:tcW w:w="1191" w:type="dxa"/>
            <w:tcMar>
              <w:top w:w="28" w:type="dxa"/>
              <w:left w:w="28" w:type="dxa"/>
              <w:bottom w:w="28" w:type="dxa"/>
              <w:right w:w="28" w:type="dxa"/>
            </w:tcMar>
            <w:vAlign w:val="center"/>
          </w:tcPr>
          <w:p w:rsidR="006F0501" w:rsidRDefault="00390F85">
            <w:pPr>
              <w:ind w:firstLine="0"/>
              <w:jc w:val="center"/>
            </w:pPr>
            <w:r>
              <w:t>____/____</w:t>
            </w:r>
          </w:p>
        </w:tc>
        <w:tc>
          <w:tcPr>
            <w:tcW w:w="1361" w:type="dxa"/>
            <w:tcMar>
              <w:top w:w="28" w:type="dxa"/>
              <w:left w:w="28" w:type="dxa"/>
              <w:bottom w:w="28" w:type="dxa"/>
              <w:right w:w="28" w:type="dxa"/>
            </w:tcMar>
            <w:vAlign w:val="center"/>
          </w:tcPr>
          <w:p w:rsidR="006F0501" w:rsidRDefault="00390F85">
            <w:pPr>
              <w:ind w:firstLine="0"/>
              <w:jc w:val="center"/>
            </w:pPr>
            <w:r>
              <w:t>________</w:t>
            </w:r>
          </w:p>
        </w:tc>
        <w:tc>
          <w:tcPr>
            <w:tcW w:w="2268" w:type="dxa"/>
            <w:tcMar>
              <w:top w:w="28" w:type="dxa"/>
              <w:left w:w="28" w:type="dxa"/>
              <w:bottom w:w="28" w:type="dxa"/>
              <w:right w:w="28" w:type="dxa"/>
            </w:tcMar>
            <w:vAlign w:val="center"/>
          </w:tcPr>
          <w:p w:rsidR="006F0501" w:rsidRDefault="00390F85">
            <w:pPr>
              <w:ind w:firstLine="0"/>
              <w:jc w:val="center"/>
            </w:pPr>
            <w:r>
              <w:t>______</w:t>
            </w:r>
          </w:p>
        </w:tc>
        <w:tc>
          <w:tcPr>
            <w:tcW w:w="2268" w:type="dxa"/>
            <w:tcMar>
              <w:top w:w="28" w:type="dxa"/>
              <w:left w:w="28" w:type="dxa"/>
              <w:bottom w:w="28" w:type="dxa"/>
              <w:right w:w="28" w:type="dxa"/>
            </w:tcMar>
            <w:vAlign w:val="center"/>
          </w:tcPr>
          <w:p w:rsidR="006F0501" w:rsidRDefault="00390F85">
            <w:pPr>
              <w:ind w:firstLine="0"/>
              <w:jc w:val="center"/>
            </w:pPr>
            <w:r>
              <w:t>______</w:t>
            </w:r>
          </w:p>
        </w:tc>
        <w:tc>
          <w:tcPr>
            <w:tcW w:w="1191" w:type="dxa"/>
            <w:tcMar>
              <w:top w:w="28" w:type="dxa"/>
              <w:left w:w="28" w:type="dxa"/>
              <w:bottom w:w="28" w:type="dxa"/>
              <w:right w:w="28" w:type="dxa"/>
            </w:tcMar>
            <w:vAlign w:val="center"/>
          </w:tcPr>
          <w:p w:rsidR="006F0501" w:rsidRDefault="00390F85">
            <w:pPr>
              <w:ind w:firstLine="0"/>
              <w:jc w:val="center"/>
            </w:pPr>
            <w:r>
              <w:t>______</w:t>
            </w:r>
          </w:p>
        </w:tc>
      </w:tr>
      <w:tr w:rsidR="00DB7F1D">
        <w:trPr>
          <w:cantSplit/>
          <w:jc w:val="center"/>
        </w:trPr>
        <w:tc>
          <w:tcPr>
            <w:tcW w:w="624" w:type="dxa"/>
            <w:tcMar>
              <w:top w:w="28" w:type="dxa"/>
              <w:left w:w="28" w:type="dxa"/>
              <w:bottom w:w="28" w:type="dxa"/>
              <w:right w:w="28" w:type="dxa"/>
            </w:tcMar>
            <w:vAlign w:val="center"/>
          </w:tcPr>
          <w:p w:rsidR="00DB7F1D" w:rsidRDefault="002D00BC">
            <w:pPr>
              <w:ind w:firstLine="0"/>
              <w:jc w:val="center"/>
            </w:pPr>
            <w:r>
              <w:t>6</w:t>
            </w:r>
          </w:p>
        </w:tc>
        <w:tc>
          <w:tcPr>
            <w:tcW w:w="1191" w:type="dxa"/>
            <w:tcMar>
              <w:top w:w="28" w:type="dxa"/>
              <w:left w:w="28" w:type="dxa"/>
              <w:bottom w:w="28" w:type="dxa"/>
              <w:right w:w="28" w:type="dxa"/>
            </w:tcMar>
            <w:vAlign w:val="center"/>
          </w:tcPr>
          <w:p w:rsidR="006F0501" w:rsidRDefault="00390F85">
            <w:pPr>
              <w:ind w:firstLine="0"/>
              <w:jc w:val="center"/>
            </w:pPr>
            <w:r>
              <w:t>____/____</w:t>
            </w:r>
          </w:p>
        </w:tc>
        <w:tc>
          <w:tcPr>
            <w:tcW w:w="1361" w:type="dxa"/>
            <w:tcMar>
              <w:top w:w="28" w:type="dxa"/>
              <w:left w:w="28" w:type="dxa"/>
              <w:bottom w:w="28" w:type="dxa"/>
              <w:right w:w="28" w:type="dxa"/>
            </w:tcMar>
            <w:vAlign w:val="center"/>
          </w:tcPr>
          <w:p w:rsidR="006F0501" w:rsidRDefault="00390F85">
            <w:pPr>
              <w:ind w:firstLine="0"/>
              <w:jc w:val="center"/>
            </w:pPr>
            <w:r>
              <w:t>________</w:t>
            </w:r>
          </w:p>
        </w:tc>
        <w:tc>
          <w:tcPr>
            <w:tcW w:w="2268" w:type="dxa"/>
            <w:tcMar>
              <w:top w:w="28" w:type="dxa"/>
              <w:left w:w="28" w:type="dxa"/>
              <w:bottom w:w="28" w:type="dxa"/>
              <w:right w:w="28" w:type="dxa"/>
            </w:tcMar>
            <w:vAlign w:val="center"/>
          </w:tcPr>
          <w:p w:rsidR="006F0501" w:rsidRDefault="00390F85">
            <w:pPr>
              <w:ind w:firstLine="0"/>
              <w:jc w:val="center"/>
            </w:pPr>
            <w:r>
              <w:t>______</w:t>
            </w:r>
          </w:p>
        </w:tc>
        <w:tc>
          <w:tcPr>
            <w:tcW w:w="2268" w:type="dxa"/>
            <w:tcMar>
              <w:top w:w="28" w:type="dxa"/>
              <w:left w:w="28" w:type="dxa"/>
              <w:bottom w:w="28" w:type="dxa"/>
              <w:right w:w="28" w:type="dxa"/>
            </w:tcMar>
            <w:vAlign w:val="center"/>
          </w:tcPr>
          <w:p w:rsidR="006F0501" w:rsidRDefault="00390F85">
            <w:pPr>
              <w:ind w:firstLine="0"/>
              <w:jc w:val="center"/>
            </w:pPr>
            <w:r>
              <w:t>______</w:t>
            </w:r>
          </w:p>
        </w:tc>
        <w:tc>
          <w:tcPr>
            <w:tcW w:w="1191" w:type="dxa"/>
            <w:tcMar>
              <w:top w:w="28" w:type="dxa"/>
              <w:left w:w="28" w:type="dxa"/>
              <w:bottom w:w="28" w:type="dxa"/>
              <w:right w:w="28" w:type="dxa"/>
            </w:tcMar>
            <w:vAlign w:val="center"/>
          </w:tcPr>
          <w:p w:rsidR="006F0501" w:rsidRDefault="00390F85">
            <w:pPr>
              <w:ind w:firstLine="0"/>
              <w:jc w:val="center"/>
            </w:pPr>
            <w:r>
              <w:t>______</w:t>
            </w:r>
          </w:p>
        </w:tc>
      </w:tr>
      <w:tr w:rsidR="00DB7F1D">
        <w:trPr>
          <w:cantSplit/>
          <w:jc w:val="center"/>
        </w:trPr>
        <w:tc>
          <w:tcPr>
            <w:tcW w:w="624" w:type="dxa"/>
            <w:tcMar>
              <w:top w:w="28" w:type="dxa"/>
              <w:left w:w="28" w:type="dxa"/>
              <w:bottom w:w="28" w:type="dxa"/>
              <w:right w:w="28" w:type="dxa"/>
            </w:tcMar>
            <w:vAlign w:val="center"/>
          </w:tcPr>
          <w:p w:rsidR="00DB7F1D" w:rsidRDefault="002D00BC">
            <w:pPr>
              <w:ind w:firstLine="0"/>
              <w:jc w:val="center"/>
            </w:pPr>
            <w:r>
              <w:t>7</w:t>
            </w:r>
          </w:p>
        </w:tc>
        <w:tc>
          <w:tcPr>
            <w:tcW w:w="1191" w:type="dxa"/>
            <w:tcMar>
              <w:top w:w="28" w:type="dxa"/>
              <w:left w:w="28" w:type="dxa"/>
              <w:bottom w:w="28" w:type="dxa"/>
              <w:right w:w="28" w:type="dxa"/>
            </w:tcMar>
            <w:vAlign w:val="center"/>
          </w:tcPr>
          <w:p w:rsidR="006F0501" w:rsidRDefault="00390F85">
            <w:pPr>
              <w:ind w:firstLine="0"/>
              <w:jc w:val="center"/>
            </w:pPr>
            <w:r>
              <w:t>____/____</w:t>
            </w:r>
          </w:p>
        </w:tc>
        <w:tc>
          <w:tcPr>
            <w:tcW w:w="1361" w:type="dxa"/>
            <w:tcMar>
              <w:top w:w="28" w:type="dxa"/>
              <w:left w:w="28" w:type="dxa"/>
              <w:bottom w:w="28" w:type="dxa"/>
              <w:right w:w="28" w:type="dxa"/>
            </w:tcMar>
            <w:vAlign w:val="center"/>
          </w:tcPr>
          <w:p w:rsidR="006F0501" w:rsidRDefault="00390F85">
            <w:pPr>
              <w:ind w:firstLine="0"/>
              <w:jc w:val="center"/>
            </w:pPr>
            <w:r>
              <w:t>________</w:t>
            </w:r>
          </w:p>
        </w:tc>
        <w:tc>
          <w:tcPr>
            <w:tcW w:w="2268" w:type="dxa"/>
            <w:tcMar>
              <w:top w:w="28" w:type="dxa"/>
              <w:left w:w="28" w:type="dxa"/>
              <w:bottom w:w="28" w:type="dxa"/>
              <w:right w:w="28" w:type="dxa"/>
            </w:tcMar>
            <w:vAlign w:val="center"/>
          </w:tcPr>
          <w:p w:rsidR="006F0501" w:rsidRDefault="00390F85">
            <w:pPr>
              <w:ind w:firstLine="0"/>
              <w:jc w:val="center"/>
            </w:pPr>
            <w:r>
              <w:t>______</w:t>
            </w:r>
          </w:p>
        </w:tc>
        <w:tc>
          <w:tcPr>
            <w:tcW w:w="2268" w:type="dxa"/>
            <w:tcMar>
              <w:top w:w="28" w:type="dxa"/>
              <w:left w:w="28" w:type="dxa"/>
              <w:bottom w:w="28" w:type="dxa"/>
              <w:right w:w="28" w:type="dxa"/>
            </w:tcMar>
            <w:vAlign w:val="center"/>
          </w:tcPr>
          <w:p w:rsidR="006F0501" w:rsidRDefault="00390F85">
            <w:pPr>
              <w:ind w:firstLine="0"/>
              <w:jc w:val="center"/>
            </w:pPr>
            <w:r>
              <w:t>______</w:t>
            </w:r>
          </w:p>
        </w:tc>
        <w:tc>
          <w:tcPr>
            <w:tcW w:w="1191" w:type="dxa"/>
            <w:tcMar>
              <w:top w:w="28" w:type="dxa"/>
              <w:left w:w="28" w:type="dxa"/>
              <w:bottom w:w="28" w:type="dxa"/>
              <w:right w:w="28" w:type="dxa"/>
            </w:tcMar>
            <w:vAlign w:val="center"/>
          </w:tcPr>
          <w:p w:rsidR="006F0501" w:rsidRDefault="00390F85">
            <w:pPr>
              <w:ind w:firstLine="0"/>
              <w:jc w:val="center"/>
            </w:pPr>
            <w:r>
              <w:t>______</w:t>
            </w:r>
          </w:p>
        </w:tc>
      </w:tr>
      <w:tr w:rsidR="00DB7F1D">
        <w:trPr>
          <w:cantSplit/>
          <w:jc w:val="center"/>
        </w:trPr>
        <w:tc>
          <w:tcPr>
            <w:tcW w:w="624" w:type="dxa"/>
            <w:tcMar>
              <w:top w:w="28" w:type="dxa"/>
              <w:left w:w="28" w:type="dxa"/>
              <w:bottom w:w="28" w:type="dxa"/>
              <w:right w:w="28" w:type="dxa"/>
            </w:tcMar>
            <w:vAlign w:val="center"/>
          </w:tcPr>
          <w:p w:rsidR="00DB7F1D" w:rsidRDefault="002D00BC">
            <w:pPr>
              <w:ind w:firstLine="0"/>
              <w:jc w:val="center"/>
            </w:pPr>
            <w:r>
              <w:t>8</w:t>
            </w:r>
          </w:p>
        </w:tc>
        <w:tc>
          <w:tcPr>
            <w:tcW w:w="1191" w:type="dxa"/>
            <w:tcMar>
              <w:top w:w="28" w:type="dxa"/>
              <w:left w:w="28" w:type="dxa"/>
              <w:bottom w:w="28" w:type="dxa"/>
              <w:right w:w="28" w:type="dxa"/>
            </w:tcMar>
            <w:vAlign w:val="center"/>
          </w:tcPr>
          <w:p w:rsidR="006F0501" w:rsidRDefault="00390F85">
            <w:pPr>
              <w:ind w:firstLine="0"/>
              <w:jc w:val="center"/>
            </w:pPr>
            <w:r>
              <w:t>____/____</w:t>
            </w:r>
          </w:p>
        </w:tc>
        <w:tc>
          <w:tcPr>
            <w:tcW w:w="1361" w:type="dxa"/>
            <w:tcMar>
              <w:top w:w="28" w:type="dxa"/>
              <w:left w:w="28" w:type="dxa"/>
              <w:bottom w:w="28" w:type="dxa"/>
              <w:right w:w="28" w:type="dxa"/>
            </w:tcMar>
            <w:vAlign w:val="center"/>
          </w:tcPr>
          <w:p w:rsidR="006F0501" w:rsidRDefault="00390F85">
            <w:pPr>
              <w:ind w:firstLine="0"/>
              <w:jc w:val="center"/>
            </w:pPr>
            <w:r>
              <w:t>________</w:t>
            </w:r>
          </w:p>
        </w:tc>
        <w:tc>
          <w:tcPr>
            <w:tcW w:w="2268" w:type="dxa"/>
            <w:tcMar>
              <w:top w:w="28" w:type="dxa"/>
              <w:left w:w="28" w:type="dxa"/>
              <w:bottom w:w="28" w:type="dxa"/>
              <w:right w:w="28" w:type="dxa"/>
            </w:tcMar>
            <w:vAlign w:val="center"/>
          </w:tcPr>
          <w:p w:rsidR="006F0501" w:rsidRDefault="00390F85">
            <w:pPr>
              <w:ind w:firstLine="0"/>
              <w:jc w:val="center"/>
            </w:pPr>
            <w:r>
              <w:t>______</w:t>
            </w:r>
          </w:p>
        </w:tc>
        <w:tc>
          <w:tcPr>
            <w:tcW w:w="2268" w:type="dxa"/>
            <w:tcMar>
              <w:top w:w="28" w:type="dxa"/>
              <w:left w:w="28" w:type="dxa"/>
              <w:bottom w:w="28" w:type="dxa"/>
              <w:right w:w="28" w:type="dxa"/>
            </w:tcMar>
            <w:vAlign w:val="center"/>
          </w:tcPr>
          <w:p w:rsidR="006F0501" w:rsidRDefault="00390F85">
            <w:pPr>
              <w:ind w:firstLine="0"/>
              <w:jc w:val="center"/>
            </w:pPr>
            <w:r>
              <w:t>______</w:t>
            </w:r>
          </w:p>
        </w:tc>
        <w:tc>
          <w:tcPr>
            <w:tcW w:w="1191" w:type="dxa"/>
            <w:tcMar>
              <w:top w:w="28" w:type="dxa"/>
              <w:left w:w="28" w:type="dxa"/>
              <w:bottom w:w="28" w:type="dxa"/>
              <w:right w:w="28" w:type="dxa"/>
            </w:tcMar>
            <w:vAlign w:val="center"/>
          </w:tcPr>
          <w:p w:rsidR="006F0501" w:rsidRDefault="00390F85">
            <w:pPr>
              <w:ind w:firstLine="0"/>
              <w:jc w:val="center"/>
            </w:pPr>
            <w:r>
              <w:t>______</w:t>
            </w:r>
          </w:p>
        </w:tc>
      </w:tr>
      <w:tr w:rsidR="00DB7F1D">
        <w:trPr>
          <w:cantSplit/>
          <w:jc w:val="center"/>
        </w:trPr>
        <w:tc>
          <w:tcPr>
            <w:tcW w:w="624" w:type="dxa"/>
            <w:tcMar>
              <w:top w:w="28" w:type="dxa"/>
              <w:left w:w="28" w:type="dxa"/>
              <w:bottom w:w="28" w:type="dxa"/>
              <w:right w:w="28" w:type="dxa"/>
            </w:tcMar>
            <w:vAlign w:val="center"/>
          </w:tcPr>
          <w:p w:rsidR="00DB7F1D" w:rsidRDefault="002D00BC">
            <w:pPr>
              <w:ind w:firstLine="0"/>
              <w:jc w:val="center"/>
            </w:pPr>
            <w:r>
              <w:t>9</w:t>
            </w:r>
          </w:p>
        </w:tc>
        <w:tc>
          <w:tcPr>
            <w:tcW w:w="1191" w:type="dxa"/>
            <w:tcMar>
              <w:top w:w="28" w:type="dxa"/>
              <w:left w:w="28" w:type="dxa"/>
              <w:bottom w:w="28" w:type="dxa"/>
              <w:right w:w="28" w:type="dxa"/>
            </w:tcMar>
            <w:vAlign w:val="center"/>
          </w:tcPr>
          <w:p w:rsidR="006F0501" w:rsidRDefault="00390F85">
            <w:pPr>
              <w:ind w:firstLine="0"/>
              <w:jc w:val="center"/>
            </w:pPr>
            <w:r>
              <w:t>____/____</w:t>
            </w:r>
          </w:p>
        </w:tc>
        <w:tc>
          <w:tcPr>
            <w:tcW w:w="1361" w:type="dxa"/>
            <w:tcMar>
              <w:top w:w="28" w:type="dxa"/>
              <w:left w:w="28" w:type="dxa"/>
              <w:bottom w:w="28" w:type="dxa"/>
              <w:right w:w="28" w:type="dxa"/>
            </w:tcMar>
            <w:vAlign w:val="center"/>
          </w:tcPr>
          <w:p w:rsidR="006F0501" w:rsidRDefault="00390F85">
            <w:pPr>
              <w:ind w:firstLine="0"/>
              <w:jc w:val="center"/>
            </w:pPr>
            <w:r>
              <w:t>________</w:t>
            </w:r>
          </w:p>
        </w:tc>
        <w:tc>
          <w:tcPr>
            <w:tcW w:w="2268" w:type="dxa"/>
            <w:tcMar>
              <w:top w:w="28" w:type="dxa"/>
              <w:left w:w="28" w:type="dxa"/>
              <w:bottom w:w="28" w:type="dxa"/>
              <w:right w:w="28" w:type="dxa"/>
            </w:tcMar>
            <w:vAlign w:val="center"/>
          </w:tcPr>
          <w:p w:rsidR="006F0501" w:rsidRDefault="00390F85">
            <w:pPr>
              <w:ind w:firstLine="0"/>
              <w:jc w:val="center"/>
            </w:pPr>
            <w:r>
              <w:t>______</w:t>
            </w:r>
          </w:p>
        </w:tc>
        <w:tc>
          <w:tcPr>
            <w:tcW w:w="2268" w:type="dxa"/>
            <w:tcMar>
              <w:top w:w="28" w:type="dxa"/>
              <w:left w:w="28" w:type="dxa"/>
              <w:bottom w:w="28" w:type="dxa"/>
              <w:right w:w="28" w:type="dxa"/>
            </w:tcMar>
            <w:vAlign w:val="center"/>
          </w:tcPr>
          <w:p w:rsidR="006F0501" w:rsidRDefault="00390F85">
            <w:pPr>
              <w:ind w:firstLine="0"/>
              <w:jc w:val="center"/>
            </w:pPr>
            <w:r>
              <w:t>______</w:t>
            </w:r>
          </w:p>
        </w:tc>
        <w:tc>
          <w:tcPr>
            <w:tcW w:w="1191" w:type="dxa"/>
            <w:tcMar>
              <w:top w:w="28" w:type="dxa"/>
              <w:left w:w="28" w:type="dxa"/>
              <w:bottom w:w="28" w:type="dxa"/>
              <w:right w:w="28" w:type="dxa"/>
            </w:tcMar>
            <w:vAlign w:val="center"/>
          </w:tcPr>
          <w:p w:rsidR="006F0501" w:rsidRDefault="00390F85">
            <w:pPr>
              <w:ind w:firstLine="0"/>
              <w:jc w:val="center"/>
            </w:pPr>
            <w:r>
              <w:t>______</w:t>
            </w:r>
          </w:p>
        </w:tc>
      </w:tr>
      <w:tr w:rsidR="00DB7F1D">
        <w:trPr>
          <w:cantSplit/>
          <w:jc w:val="center"/>
        </w:trPr>
        <w:tc>
          <w:tcPr>
            <w:tcW w:w="624" w:type="dxa"/>
            <w:tcMar>
              <w:top w:w="28" w:type="dxa"/>
              <w:left w:w="28" w:type="dxa"/>
              <w:bottom w:w="28" w:type="dxa"/>
              <w:right w:w="28" w:type="dxa"/>
            </w:tcMar>
            <w:vAlign w:val="center"/>
          </w:tcPr>
          <w:p w:rsidR="00DB7F1D" w:rsidRDefault="002D00BC">
            <w:pPr>
              <w:ind w:firstLine="0"/>
              <w:jc w:val="center"/>
            </w:pPr>
            <w:r>
              <w:t>10</w:t>
            </w:r>
          </w:p>
        </w:tc>
        <w:tc>
          <w:tcPr>
            <w:tcW w:w="1191" w:type="dxa"/>
            <w:tcMar>
              <w:top w:w="28" w:type="dxa"/>
              <w:left w:w="28" w:type="dxa"/>
              <w:bottom w:w="28" w:type="dxa"/>
              <w:right w:w="28" w:type="dxa"/>
            </w:tcMar>
            <w:vAlign w:val="center"/>
          </w:tcPr>
          <w:p w:rsidR="006F0501" w:rsidRDefault="00390F85">
            <w:pPr>
              <w:ind w:firstLine="0"/>
              <w:jc w:val="center"/>
            </w:pPr>
            <w:r>
              <w:t>____/____</w:t>
            </w:r>
          </w:p>
        </w:tc>
        <w:tc>
          <w:tcPr>
            <w:tcW w:w="1361" w:type="dxa"/>
            <w:tcMar>
              <w:top w:w="28" w:type="dxa"/>
              <w:left w:w="28" w:type="dxa"/>
              <w:bottom w:w="28" w:type="dxa"/>
              <w:right w:w="28" w:type="dxa"/>
            </w:tcMar>
            <w:vAlign w:val="center"/>
          </w:tcPr>
          <w:p w:rsidR="006F0501" w:rsidRDefault="00390F85">
            <w:pPr>
              <w:ind w:firstLine="0"/>
              <w:jc w:val="center"/>
            </w:pPr>
            <w:r>
              <w:t>________</w:t>
            </w:r>
          </w:p>
        </w:tc>
        <w:tc>
          <w:tcPr>
            <w:tcW w:w="2268" w:type="dxa"/>
            <w:tcMar>
              <w:top w:w="28" w:type="dxa"/>
              <w:left w:w="28" w:type="dxa"/>
              <w:bottom w:w="28" w:type="dxa"/>
              <w:right w:w="28" w:type="dxa"/>
            </w:tcMar>
            <w:vAlign w:val="center"/>
          </w:tcPr>
          <w:p w:rsidR="006F0501" w:rsidRDefault="00390F85">
            <w:pPr>
              <w:ind w:firstLine="0"/>
              <w:jc w:val="center"/>
            </w:pPr>
            <w:r>
              <w:t>______</w:t>
            </w:r>
          </w:p>
        </w:tc>
        <w:tc>
          <w:tcPr>
            <w:tcW w:w="2268" w:type="dxa"/>
            <w:tcMar>
              <w:top w:w="28" w:type="dxa"/>
              <w:left w:w="28" w:type="dxa"/>
              <w:bottom w:w="28" w:type="dxa"/>
              <w:right w:w="28" w:type="dxa"/>
            </w:tcMar>
            <w:vAlign w:val="center"/>
          </w:tcPr>
          <w:p w:rsidR="006F0501" w:rsidRDefault="00390F85">
            <w:pPr>
              <w:ind w:firstLine="0"/>
              <w:jc w:val="center"/>
            </w:pPr>
            <w:r>
              <w:t>______</w:t>
            </w:r>
          </w:p>
        </w:tc>
        <w:tc>
          <w:tcPr>
            <w:tcW w:w="1191" w:type="dxa"/>
            <w:tcMar>
              <w:top w:w="28" w:type="dxa"/>
              <w:left w:w="28" w:type="dxa"/>
              <w:bottom w:w="28" w:type="dxa"/>
              <w:right w:w="28" w:type="dxa"/>
            </w:tcMar>
            <w:vAlign w:val="center"/>
          </w:tcPr>
          <w:p w:rsidR="006F0501" w:rsidRDefault="00390F85">
            <w:pPr>
              <w:ind w:firstLine="0"/>
              <w:jc w:val="center"/>
            </w:pPr>
            <w:r>
              <w:t>______</w:t>
            </w:r>
          </w:p>
        </w:tc>
      </w:tr>
      <w:tr w:rsidR="00DB7F1D">
        <w:trPr>
          <w:cantSplit/>
          <w:jc w:val="center"/>
        </w:trPr>
        <w:tc>
          <w:tcPr>
            <w:tcW w:w="624" w:type="dxa"/>
            <w:tcMar>
              <w:top w:w="28" w:type="dxa"/>
              <w:left w:w="28" w:type="dxa"/>
              <w:bottom w:w="28" w:type="dxa"/>
              <w:right w:w="28" w:type="dxa"/>
            </w:tcMar>
            <w:vAlign w:val="center"/>
          </w:tcPr>
          <w:p w:rsidR="00DB7F1D" w:rsidRDefault="002D00BC">
            <w:pPr>
              <w:ind w:firstLine="0"/>
              <w:jc w:val="center"/>
            </w:pPr>
            <w:r>
              <w:t>11</w:t>
            </w:r>
          </w:p>
        </w:tc>
        <w:tc>
          <w:tcPr>
            <w:tcW w:w="1191" w:type="dxa"/>
            <w:tcMar>
              <w:top w:w="28" w:type="dxa"/>
              <w:left w:w="28" w:type="dxa"/>
              <w:bottom w:w="28" w:type="dxa"/>
              <w:right w:w="28" w:type="dxa"/>
            </w:tcMar>
            <w:vAlign w:val="center"/>
          </w:tcPr>
          <w:p w:rsidR="006F0501" w:rsidRDefault="00390F85">
            <w:pPr>
              <w:ind w:firstLine="0"/>
              <w:jc w:val="center"/>
            </w:pPr>
            <w:r>
              <w:t>____/____</w:t>
            </w:r>
          </w:p>
        </w:tc>
        <w:tc>
          <w:tcPr>
            <w:tcW w:w="1361" w:type="dxa"/>
            <w:tcMar>
              <w:top w:w="28" w:type="dxa"/>
              <w:left w:w="28" w:type="dxa"/>
              <w:bottom w:w="28" w:type="dxa"/>
              <w:right w:w="28" w:type="dxa"/>
            </w:tcMar>
            <w:vAlign w:val="center"/>
          </w:tcPr>
          <w:p w:rsidR="006F0501" w:rsidRDefault="00390F85">
            <w:pPr>
              <w:ind w:firstLine="0"/>
              <w:jc w:val="center"/>
            </w:pPr>
            <w:r>
              <w:t>________</w:t>
            </w:r>
          </w:p>
        </w:tc>
        <w:tc>
          <w:tcPr>
            <w:tcW w:w="2268" w:type="dxa"/>
            <w:tcMar>
              <w:top w:w="28" w:type="dxa"/>
              <w:left w:w="28" w:type="dxa"/>
              <w:bottom w:w="28" w:type="dxa"/>
              <w:right w:w="28" w:type="dxa"/>
            </w:tcMar>
            <w:vAlign w:val="center"/>
          </w:tcPr>
          <w:p w:rsidR="006F0501" w:rsidRDefault="00390F85">
            <w:pPr>
              <w:ind w:firstLine="0"/>
              <w:jc w:val="center"/>
            </w:pPr>
            <w:r>
              <w:t>______</w:t>
            </w:r>
          </w:p>
        </w:tc>
        <w:tc>
          <w:tcPr>
            <w:tcW w:w="2268" w:type="dxa"/>
            <w:tcMar>
              <w:top w:w="28" w:type="dxa"/>
              <w:left w:w="28" w:type="dxa"/>
              <w:bottom w:w="28" w:type="dxa"/>
              <w:right w:w="28" w:type="dxa"/>
            </w:tcMar>
            <w:vAlign w:val="center"/>
          </w:tcPr>
          <w:p w:rsidR="006F0501" w:rsidRDefault="00390F85">
            <w:pPr>
              <w:ind w:firstLine="0"/>
              <w:jc w:val="center"/>
            </w:pPr>
            <w:r>
              <w:t>______</w:t>
            </w:r>
          </w:p>
        </w:tc>
        <w:tc>
          <w:tcPr>
            <w:tcW w:w="1191" w:type="dxa"/>
            <w:tcMar>
              <w:top w:w="28" w:type="dxa"/>
              <w:left w:w="28" w:type="dxa"/>
              <w:bottom w:w="28" w:type="dxa"/>
              <w:right w:w="28" w:type="dxa"/>
            </w:tcMar>
            <w:vAlign w:val="center"/>
          </w:tcPr>
          <w:p w:rsidR="006F0501" w:rsidRDefault="00390F85">
            <w:pPr>
              <w:ind w:firstLine="0"/>
              <w:jc w:val="center"/>
            </w:pPr>
            <w:r>
              <w:t>______</w:t>
            </w:r>
          </w:p>
        </w:tc>
      </w:tr>
      <w:tr w:rsidR="00DB7F1D">
        <w:trPr>
          <w:cantSplit/>
          <w:jc w:val="center"/>
        </w:trPr>
        <w:tc>
          <w:tcPr>
            <w:tcW w:w="624" w:type="dxa"/>
            <w:tcMar>
              <w:top w:w="28" w:type="dxa"/>
              <w:left w:w="28" w:type="dxa"/>
              <w:bottom w:w="28" w:type="dxa"/>
              <w:right w:w="28" w:type="dxa"/>
            </w:tcMar>
            <w:vAlign w:val="center"/>
          </w:tcPr>
          <w:p w:rsidR="00DB7F1D" w:rsidRDefault="002D00BC">
            <w:pPr>
              <w:ind w:firstLine="0"/>
              <w:jc w:val="center"/>
            </w:pPr>
            <w:r>
              <w:t>12</w:t>
            </w:r>
          </w:p>
        </w:tc>
        <w:tc>
          <w:tcPr>
            <w:tcW w:w="1191" w:type="dxa"/>
            <w:tcMar>
              <w:top w:w="28" w:type="dxa"/>
              <w:left w:w="28" w:type="dxa"/>
              <w:bottom w:w="28" w:type="dxa"/>
              <w:right w:w="28" w:type="dxa"/>
            </w:tcMar>
            <w:vAlign w:val="center"/>
          </w:tcPr>
          <w:p w:rsidR="006F0501" w:rsidRDefault="00390F85">
            <w:pPr>
              <w:ind w:firstLine="0"/>
              <w:jc w:val="center"/>
            </w:pPr>
            <w:r>
              <w:t>____/____</w:t>
            </w:r>
          </w:p>
        </w:tc>
        <w:tc>
          <w:tcPr>
            <w:tcW w:w="1361" w:type="dxa"/>
            <w:tcMar>
              <w:top w:w="28" w:type="dxa"/>
              <w:left w:w="28" w:type="dxa"/>
              <w:bottom w:w="28" w:type="dxa"/>
              <w:right w:w="28" w:type="dxa"/>
            </w:tcMar>
            <w:vAlign w:val="center"/>
          </w:tcPr>
          <w:p w:rsidR="006F0501" w:rsidRDefault="00390F85">
            <w:pPr>
              <w:ind w:firstLine="0"/>
              <w:jc w:val="center"/>
            </w:pPr>
            <w:r>
              <w:t>________</w:t>
            </w:r>
          </w:p>
        </w:tc>
        <w:tc>
          <w:tcPr>
            <w:tcW w:w="2268" w:type="dxa"/>
            <w:tcMar>
              <w:top w:w="28" w:type="dxa"/>
              <w:left w:w="28" w:type="dxa"/>
              <w:bottom w:w="28" w:type="dxa"/>
              <w:right w:w="28" w:type="dxa"/>
            </w:tcMar>
            <w:vAlign w:val="center"/>
          </w:tcPr>
          <w:p w:rsidR="006F0501" w:rsidRDefault="00390F85">
            <w:pPr>
              <w:ind w:firstLine="0"/>
              <w:jc w:val="center"/>
            </w:pPr>
            <w:r>
              <w:t>______</w:t>
            </w:r>
          </w:p>
        </w:tc>
        <w:tc>
          <w:tcPr>
            <w:tcW w:w="2268" w:type="dxa"/>
            <w:tcMar>
              <w:top w:w="28" w:type="dxa"/>
              <w:left w:w="28" w:type="dxa"/>
              <w:bottom w:w="28" w:type="dxa"/>
              <w:right w:w="28" w:type="dxa"/>
            </w:tcMar>
            <w:vAlign w:val="center"/>
          </w:tcPr>
          <w:p w:rsidR="006F0501" w:rsidRDefault="00390F85">
            <w:pPr>
              <w:ind w:firstLine="0"/>
              <w:jc w:val="center"/>
            </w:pPr>
            <w:r>
              <w:t>______</w:t>
            </w:r>
          </w:p>
        </w:tc>
        <w:tc>
          <w:tcPr>
            <w:tcW w:w="1191" w:type="dxa"/>
            <w:tcMar>
              <w:top w:w="28" w:type="dxa"/>
              <w:left w:w="28" w:type="dxa"/>
              <w:bottom w:w="28" w:type="dxa"/>
              <w:right w:w="28" w:type="dxa"/>
            </w:tcMar>
            <w:vAlign w:val="center"/>
          </w:tcPr>
          <w:p w:rsidR="006F0501" w:rsidRDefault="00390F85">
            <w:pPr>
              <w:ind w:firstLine="0"/>
              <w:jc w:val="center"/>
            </w:pPr>
            <w:r>
              <w:t>______</w:t>
            </w:r>
          </w:p>
        </w:tc>
      </w:tr>
      <w:tr w:rsidR="00DB7F1D">
        <w:trPr>
          <w:cantSplit/>
          <w:jc w:val="center"/>
        </w:trPr>
        <w:tc>
          <w:tcPr>
            <w:tcW w:w="624" w:type="dxa"/>
            <w:tcMar>
              <w:top w:w="28" w:type="dxa"/>
              <w:left w:w="28" w:type="dxa"/>
              <w:bottom w:w="28" w:type="dxa"/>
              <w:right w:w="28" w:type="dxa"/>
            </w:tcMar>
            <w:vAlign w:val="center"/>
          </w:tcPr>
          <w:p w:rsidR="00DB7F1D" w:rsidRDefault="002D00BC">
            <w:pPr>
              <w:ind w:firstLine="0"/>
              <w:jc w:val="center"/>
            </w:pPr>
            <w:r>
              <w:t>13</w:t>
            </w:r>
          </w:p>
        </w:tc>
        <w:tc>
          <w:tcPr>
            <w:tcW w:w="1191" w:type="dxa"/>
            <w:tcMar>
              <w:top w:w="28" w:type="dxa"/>
              <w:left w:w="28" w:type="dxa"/>
              <w:bottom w:w="28" w:type="dxa"/>
              <w:right w:w="28" w:type="dxa"/>
            </w:tcMar>
            <w:vAlign w:val="center"/>
          </w:tcPr>
          <w:p w:rsidR="006F0501" w:rsidRDefault="00390F85">
            <w:pPr>
              <w:ind w:firstLine="0"/>
              <w:jc w:val="center"/>
            </w:pPr>
            <w:r>
              <w:t>____/____</w:t>
            </w:r>
          </w:p>
        </w:tc>
        <w:tc>
          <w:tcPr>
            <w:tcW w:w="1361" w:type="dxa"/>
            <w:tcMar>
              <w:top w:w="28" w:type="dxa"/>
              <w:left w:w="28" w:type="dxa"/>
              <w:bottom w:w="28" w:type="dxa"/>
              <w:right w:w="28" w:type="dxa"/>
            </w:tcMar>
            <w:vAlign w:val="center"/>
          </w:tcPr>
          <w:p w:rsidR="006F0501" w:rsidRDefault="00390F85">
            <w:pPr>
              <w:ind w:firstLine="0"/>
              <w:jc w:val="center"/>
            </w:pPr>
            <w:r>
              <w:t>________</w:t>
            </w:r>
          </w:p>
        </w:tc>
        <w:tc>
          <w:tcPr>
            <w:tcW w:w="2268" w:type="dxa"/>
            <w:tcMar>
              <w:top w:w="28" w:type="dxa"/>
              <w:left w:w="28" w:type="dxa"/>
              <w:bottom w:w="28" w:type="dxa"/>
              <w:right w:w="28" w:type="dxa"/>
            </w:tcMar>
            <w:vAlign w:val="center"/>
          </w:tcPr>
          <w:p w:rsidR="006F0501" w:rsidRDefault="00390F85">
            <w:pPr>
              <w:ind w:firstLine="0"/>
              <w:jc w:val="center"/>
            </w:pPr>
            <w:r>
              <w:t>______</w:t>
            </w:r>
          </w:p>
        </w:tc>
        <w:tc>
          <w:tcPr>
            <w:tcW w:w="2268" w:type="dxa"/>
            <w:tcMar>
              <w:top w:w="28" w:type="dxa"/>
              <w:left w:w="28" w:type="dxa"/>
              <w:bottom w:w="28" w:type="dxa"/>
              <w:right w:w="28" w:type="dxa"/>
            </w:tcMar>
            <w:vAlign w:val="center"/>
          </w:tcPr>
          <w:p w:rsidR="006F0501" w:rsidRDefault="00390F85">
            <w:pPr>
              <w:ind w:firstLine="0"/>
              <w:jc w:val="center"/>
            </w:pPr>
            <w:r>
              <w:t>______</w:t>
            </w:r>
          </w:p>
        </w:tc>
        <w:tc>
          <w:tcPr>
            <w:tcW w:w="1191" w:type="dxa"/>
            <w:tcMar>
              <w:top w:w="28" w:type="dxa"/>
              <w:left w:w="28" w:type="dxa"/>
              <w:bottom w:w="28" w:type="dxa"/>
              <w:right w:w="28" w:type="dxa"/>
            </w:tcMar>
            <w:vAlign w:val="center"/>
          </w:tcPr>
          <w:p w:rsidR="006F0501" w:rsidRDefault="00390F85">
            <w:pPr>
              <w:ind w:firstLine="0"/>
              <w:jc w:val="center"/>
            </w:pPr>
            <w:r>
              <w:t>______</w:t>
            </w:r>
          </w:p>
        </w:tc>
      </w:tr>
      <w:tr w:rsidR="00DB7F1D">
        <w:trPr>
          <w:cantSplit/>
          <w:jc w:val="center"/>
        </w:trPr>
        <w:tc>
          <w:tcPr>
            <w:tcW w:w="624" w:type="dxa"/>
            <w:tcMar>
              <w:top w:w="28" w:type="dxa"/>
              <w:left w:w="28" w:type="dxa"/>
              <w:bottom w:w="28" w:type="dxa"/>
              <w:right w:w="28" w:type="dxa"/>
            </w:tcMar>
            <w:vAlign w:val="center"/>
          </w:tcPr>
          <w:p w:rsidR="00DB7F1D" w:rsidRDefault="002D00BC">
            <w:pPr>
              <w:ind w:firstLine="0"/>
              <w:jc w:val="center"/>
            </w:pPr>
            <w:r>
              <w:t>14</w:t>
            </w:r>
          </w:p>
        </w:tc>
        <w:tc>
          <w:tcPr>
            <w:tcW w:w="1191" w:type="dxa"/>
            <w:tcMar>
              <w:top w:w="28" w:type="dxa"/>
              <w:left w:w="28" w:type="dxa"/>
              <w:bottom w:w="28" w:type="dxa"/>
              <w:right w:w="28" w:type="dxa"/>
            </w:tcMar>
            <w:vAlign w:val="center"/>
          </w:tcPr>
          <w:p w:rsidR="006F0501" w:rsidRDefault="00390F85">
            <w:pPr>
              <w:ind w:firstLine="0"/>
              <w:jc w:val="center"/>
            </w:pPr>
            <w:r>
              <w:t>____/____</w:t>
            </w:r>
          </w:p>
        </w:tc>
        <w:tc>
          <w:tcPr>
            <w:tcW w:w="1361" w:type="dxa"/>
            <w:tcMar>
              <w:top w:w="28" w:type="dxa"/>
              <w:left w:w="28" w:type="dxa"/>
              <w:bottom w:w="28" w:type="dxa"/>
              <w:right w:w="28" w:type="dxa"/>
            </w:tcMar>
            <w:vAlign w:val="center"/>
          </w:tcPr>
          <w:p w:rsidR="006F0501" w:rsidRDefault="00390F85">
            <w:pPr>
              <w:ind w:firstLine="0"/>
              <w:jc w:val="center"/>
            </w:pPr>
            <w:r>
              <w:t>________</w:t>
            </w:r>
          </w:p>
        </w:tc>
        <w:tc>
          <w:tcPr>
            <w:tcW w:w="2268" w:type="dxa"/>
            <w:tcMar>
              <w:top w:w="28" w:type="dxa"/>
              <w:left w:w="28" w:type="dxa"/>
              <w:bottom w:w="28" w:type="dxa"/>
              <w:right w:w="28" w:type="dxa"/>
            </w:tcMar>
            <w:vAlign w:val="center"/>
          </w:tcPr>
          <w:p w:rsidR="006F0501" w:rsidRDefault="00390F85">
            <w:pPr>
              <w:ind w:firstLine="0"/>
              <w:jc w:val="center"/>
            </w:pPr>
            <w:r>
              <w:t>______</w:t>
            </w:r>
          </w:p>
        </w:tc>
        <w:tc>
          <w:tcPr>
            <w:tcW w:w="2268" w:type="dxa"/>
            <w:tcMar>
              <w:top w:w="28" w:type="dxa"/>
              <w:left w:w="28" w:type="dxa"/>
              <w:bottom w:w="28" w:type="dxa"/>
              <w:right w:w="28" w:type="dxa"/>
            </w:tcMar>
            <w:vAlign w:val="center"/>
          </w:tcPr>
          <w:p w:rsidR="006F0501" w:rsidRDefault="00390F85">
            <w:pPr>
              <w:ind w:firstLine="0"/>
              <w:jc w:val="center"/>
            </w:pPr>
            <w:r>
              <w:t>______</w:t>
            </w:r>
          </w:p>
        </w:tc>
        <w:tc>
          <w:tcPr>
            <w:tcW w:w="1191" w:type="dxa"/>
            <w:tcMar>
              <w:top w:w="28" w:type="dxa"/>
              <w:left w:w="28" w:type="dxa"/>
              <w:bottom w:w="28" w:type="dxa"/>
              <w:right w:w="28" w:type="dxa"/>
            </w:tcMar>
            <w:vAlign w:val="center"/>
          </w:tcPr>
          <w:p w:rsidR="006F0501" w:rsidRDefault="00390F85">
            <w:pPr>
              <w:ind w:firstLine="0"/>
              <w:jc w:val="center"/>
            </w:pPr>
            <w:r>
              <w:t>______</w:t>
            </w:r>
          </w:p>
        </w:tc>
      </w:tr>
      <w:tr w:rsidR="00DB7F1D">
        <w:trPr>
          <w:cantSplit/>
          <w:jc w:val="center"/>
        </w:trPr>
        <w:tc>
          <w:tcPr>
            <w:tcW w:w="624" w:type="dxa"/>
            <w:tcMar>
              <w:top w:w="28" w:type="dxa"/>
              <w:left w:w="28" w:type="dxa"/>
              <w:bottom w:w="28" w:type="dxa"/>
              <w:right w:w="28" w:type="dxa"/>
            </w:tcMar>
            <w:vAlign w:val="center"/>
          </w:tcPr>
          <w:p w:rsidR="00DB7F1D" w:rsidRDefault="002D00BC">
            <w:pPr>
              <w:ind w:firstLine="0"/>
              <w:jc w:val="center"/>
            </w:pPr>
            <w:r>
              <w:t>15</w:t>
            </w:r>
          </w:p>
        </w:tc>
        <w:tc>
          <w:tcPr>
            <w:tcW w:w="1191" w:type="dxa"/>
            <w:tcMar>
              <w:top w:w="28" w:type="dxa"/>
              <w:left w:w="28" w:type="dxa"/>
              <w:bottom w:w="28" w:type="dxa"/>
              <w:right w:w="28" w:type="dxa"/>
            </w:tcMar>
            <w:vAlign w:val="center"/>
          </w:tcPr>
          <w:p w:rsidR="006F0501" w:rsidRDefault="00390F85">
            <w:pPr>
              <w:ind w:firstLine="0"/>
              <w:jc w:val="center"/>
            </w:pPr>
            <w:r>
              <w:t>____/____</w:t>
            </w:r>
          </w:p>
        </w:tc>
        <w:tc>
          <w:tcPr>
            <w:tcW w:w="1361" w:type="dxa"/>
            <w:tcMar>
              <w:top w:w="28" w:type="dxa"/>
              <w:left w:w="28" w:type="dxa"/>
              <w:bottom w:w="28" w:type="dxa"/>
              <w:right w:w="28" w:type="dxa"/>
            </w:tcMar>
            <w:vAlign w:val="center"/>
          </w:tcPr>
          <w:p w:rsidR="006F0501" w:rsidRDefault="00390F85">
            <w:pPr>
              <w:ind w:firstLine="0"/>
              <w:jc w:val="center"/>
            </w:pPr>
            <w:r>
              <w:t>________</w:t>
            </w:r>
          </w:p>
        </w:tc>
        <w:tc>
          <w:tcPr>
            <w:tcW w:w="2268" w:type="dxa"/>
            <w:tcMar>
              <w:top w:w="28" w:type="dxa"/>
              <w:left w:w="28" w:type="dxa"/>
              <w:bottom w:w="28" w:type="dxa"/>
              <w:right w:w="28" w:type="dxa"/>
            </w:tcMar>
            <w:vAlign w:val="center"/>
          </w:tcPr>
          <w:p w:rsidR="006F0501" w:rsidRDefault="00390F85">
            <w:pPr>
              <w:ind w:firstLine="0"/>
              <w:jc w:val="center"/>
            </w:pPr>
            <w:r>
              <w:t>______</w:t>
            </w:r>
          </w:p>
        </w:tc>
        <w:tc>
          <w:tcPr>
            <w:tcW w:w="2268" w:type="dxa"/>
            <w:tcMar>
              <w:top w:w="28" w:type="dxa"/>
              <w:left w:w="28" w:type="dxa"/>
              <w:bottom w:w="28" w:type="dxa"/>
              <w:right w:w="28" w:type="dxa"/>
            </w:tcMar>
            <w:vAlign w:val="center"/>
          </w:tcPr>
          <w:p w:rsidR="006F0501" w:rsidRDefault="00390F85">
            <w:pPr>
              <w:ind w:firstLine="0"/>
              <w:jc w:val="center"/>
            </w:pPr>
            <w:r>
              <w:t>______</w:t>
            </w:r>
          </w:p>
        </w:tc>
        <w:tc>
          <w:tcPr>
            <w:tcW w:w="1191" w:type="dxa"/>
            <w:tcMar>
              <w:top w:w="28" w:type="dxa"/>
              <w:left w:w="28" w:type="dxa"/>
              <w:bottom w:w="28" w:type="dxa"/>
              <w:right w:w="28" w:type="dxa"/>
            </w:tcMar>
            <w:vAlign w:val="center"/>
          </w:tcPr>
          <w:p w:rsidR="006F0501" w:rsidRDefault="00390F85">
            <w:pPr>
              <w:ind w:firstLine="0"/>
              <w:jc w:val="center"/>
            </w:pPr>
            <w:r>
              <w:t>______</w:t>
            </w:r>
          </w:p>
        </w:tc>
      </w:tr>
    </w:tbl>
    <w:p w:rsidR="00DB7F1D" w:rsidRDefault="002D00BC">
      <w:pPr>
        <w:ind w:firstLine="0"/>
        <w:jc w:val="left"/>
      </w:pPr>
      <w:r>
        <w:t>** Tarama sonucu: U = uygun, UD = uygun değil, KD = önce klinik değerlendirme, R = katılmayı reddetti. Karar kodları: 01 yaş, 02 katılım/onam reddi, 03 uygunluk ölçütü karşılanmadı, 04 gebelik/emzirme, 05 düşük ağırlık/malnütrisyon riski, 06 yeme bozukluğu/psikiyatrik güvenlik, 07 karmaşık klinik durum, 08 akut/instabil durum, 09 BKİ ≥ 40 ve hekim değerlendirmesi yok, 10 saha kotası dolu, 11 diğer.</w:t>
      </w:r>
    </w:p>
    <w:p w:rsidR="00DB7F1D" w:rsidRDefault="002D00BC">
      <w:pPr>
        <w:ind w:firstLine="0"/>
        <w:jc w:val="left"/>
      </w:pPr>
      <w:r>
        <w:rPr>
          <w:i/>
        </w:rPr>
        <w:t>* Katılımcı kodu yalnızca programa alınan kişiler için yazılır. Bu form gerektiğinde çoğaltılır.</w:t>
      </w:r>
    </w:p>
    <w:p w:rsidR="00DB7F1D" w:rsidRDefault="002D00BC">
      <w:pPr>
        <w:pStyle w:val="Balk1"/>
        <w:pageBreakBefore/>
        <w:spacing w:after="120"/>
        <w:jc w:val="center"/>
      </w:pPr>
      <w:r>
        <w:rPr>
          <w:rFonts w:ascii="Times New Roman" w:eastAsia="Times New Roman" w:hAnsi="Times New Roman" w:cs="Times New Roman"/>
        </w:rPr>
        <w:lastRenderedPageBreak/>
        <w:t>F1. Saha Açılış ve Yetkilendirme Kontrol Formu</w:t>
      </w:r>
    </w:p>
    <w:tbl>
      <w:tblPr>
        <w:tblW w:w="0" w:type="auto"/>
        <w:jc w:val="center"/>
        <w:tblLook w:val="04A0" w:firstRow="1" w:lastRow="0" w:firstColumn="1" w:lastColumn="0" w:noHBand="0" w:noVBand="1"/>
      </w:tblPr>
      <w:tblGrid>
        <w:gridCol w:w="2856"/>
        <w:gridCol w:w="7340"/>
      </w:tblGrid>
      <w:tr w:rsidR="00DB7F1D">
        <w:trPr>
          <w:cantSplit/>
          <w:tblHeader/>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center"/>
            </w:pPr>
            <w:r>
              <w:rPr>
                <w:b/>
              </w:rPr>
              <w:t>Kontrol</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center"/>
            </w:pPr>
            <w:r>
              <w:rPr>
                <w:b/>
              </w:rPr>
              <w:t>Durum / Açıklama</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Kurum yazılı izni</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6F0501" w:rsidRDefault="00390F85">
            <w:pPr>
              <w:ind w:firstLine="0"/>
              <w:jc w:val="left"/>
            </w:pPr>
            <w:r>
              <w:t>☐ Var   ☐ Yok    Belge / Tarih: ______________________________</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Sorumlu diyetisyen</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6F0501" w:rsidRDefault="00390F85">
            <w:pPr>
              <w:ind w:firstLine="0"/>
              <w:jc w:val="left"/>
            </w:pPr>
            <w:r>
              <w:t>Adı Soyadı: __________________________  Görev zamanı: __________________</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Mahrem görüşme alanı</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 Uygun   ☐ Uygun değil</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Baskül</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6F0501" w:rsidRDefault="00390F85">
            <w:pPr>
              <w:ind w:firstLine="0"/>
              <w:jc w:val="left"/>
            </w:pPr>
            <w:r>
              <w:t>Marka / Model: __________________  Kontrol tarihi: ____/____/______</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Boy ölçer</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 Uygun   ☐ Uygun değil</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Mezura</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 Esnemeyen ve uygun   ☐ Uygun değil</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Kan basıncı ölçümü</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6F0501" w:rsidRDefault="00390F85">
            <w:pPr>
              <w:ind w:firstLine="0"/>
              <w:jc w:val="left"/>
            </w:pPr>
            <w:r>
              <w:t>☐ Bu sahada yapılmayacak   ☐ Uygun cihaz ve personel mevcut</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Acil yönlendirme yolu</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6F0501" w:rsidRDefault="00390F85">
            <w:pPr>
              <w:jc w:val="left"/>
            </w:pPr>
            <w:r>
              <w:t>Birim / İletişim: ____________________________________________</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Rutin hekim yönlendirme yolu</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6F0501" w:rsidRDefault="00390F85">
            <w:pPr>
              <w:jc w:val="left"/>
            </w:pPr>
            <w:r>
              <w:t>Birim / İletişim: ____________________________________________</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6F0501" w:rsidRDefault="00390F85">
            <w:pPr>
              <w:ind w:firstLine="0"/>
              <w:jc w:val="left"/>
            </w:pPr>
            <w:r>
              <w:rPr>
                <w:b/>
              </w:rPr>
              <w:t>Veri kayıt ortamı</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6F0501" w:rsidRDefault="00390F85">
            <w:pPr>
              <w:ind w:firstLine="0"/>
              <w:jc w:val="left"/>
            </w:pPr>
            <w:r>
              <w:t>____________________________________________________________</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6F0501" w:rsidRDefault="00390F85">
            <w:pPr>
              <w:ind w:firstLine="0"/>
              <w:jc w:val="left"/>
            </w:pPr>
            <w:r>
              <w:rPr>
                <w:b/>
              </w:rPr>
              <w:t>Aydınlatma / onam belgeleri</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6F0501" w:rsidRDefault="00390F85">
            <w:pPr>
              <w:ind w:firstLine="0"/>
              <w:jc w:val="left"/>
            </w:pPr>
            <w:r>
              <w:t>☐ Hazır   ☐ Eksik</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6F0501" w:rsidRDefault="00390F85">
            <w:pPr>
              <w:ind w:firstLine="0"/>
              <w:jc w:val="left"/>
            </w:pPr>
            <w:r>
              <w:rPr>
                <w:b/>
              </w:rPr>
              <w:t>Saha kararı</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6F0501" w:rsidRDefault="00390F85">
            <w:pPr>
              <w:ind w:firstLine="0"/>
              <w:jc w:val="left"/>
            </w:pPr>
            <w:r>
              <w:t>☐ Açılabilir   ☐ Eksiklikler tamamlanmadan açılamaz</w:t>
            </w:r>
          </w:p>
        </w:tc>
      </w:tr>
    </w:tbl>
    <w:p w:rsidR="00DB7F1D" w:rsidRDefault="002D00BC">
      <w:pPr>
        <w:ind w:firstLine="0"/>
        <w:jc w:val="left"/>
      </w:pPr>
      <w:r>
        <w:t>Kontrol eden: _________________________</w:t>
      </w:r>
      <w:proofErr w:type="gramStart"/>
      <w:r>
        <w:t>_  Tarih</w:t>
      </w:r>
      <w:proofErr w:type="gramEnd"/>
      <w:r>
        <w:t>: ____/____/______  İmza: __________________</w:t>
      </w:r>
    </w:p>
    <w:p w:rsidR="00DB7F1D" w:rsidRDefault="002D00BC">
      <w:pPr>
        <w:pStyle w:val="Balk1"/>
        <w:pageBreakBefore/>
        <w:spacing w:after="120"/>
        <w:jc w:val="center"/>
      </w:pPr>
      <w:r>
        <w:rPr>
          <w:rFonts w:ascii="Times New Roman" w:eastAsia="Times New Roman" w:hAnsi="Times New Roman" w:cs="Times New Roman"/>
        </w:rPr>
        <w:lastRenderedPageBreak/>
        <w:t>F2. Katılımcı Tarama, Uygunluk ve Güvenlik Formu</w:t>
      </w:r>
    </w:p>
    <w:tbl>
      <w:tblPr>
        <w:tblW w:w="0" w:type="auto"/>
        <w:jc w:val="center"/>
        <w:tblLook w:val="04A0" w:firstRow="1" w:lastRow="0" w:firstColumn="1" w:lastColumn="0" w:noHBand="0" w:noVBand="1"/>
      </w:tblPr>
      <w:tblGrid>
        <w:gridCol w:w="5097"/>
        <w:gridCol w:w="5099"/>
      </w:tblGrid>
      <w:tr w:rsidR="00DB7F1D">
        <w:trPr>
          <w:cantSplit/>
          <w:tblHeader/>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center"/>
            </w:pPr>
            <w:r>
              <w:rPr>
                <w:b/>
              </w:rPr>
              <w:t>Alan</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center"/>
            </w:pPr>
            <w:r>
              <w:rPr>
                <w:b/>
              </w:rPr>
              <w:t>Kayıt</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Katılımcı kodu</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________________________</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Tarih</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____/____/______</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Yaş</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_____</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6F0501" w:rsidRDefault="00390F85">
            <w:pPr>
              <w:ind w:firstLine="0"/>
              <w:jc w:val="left"/>
            </w:pPr>
            <w:r>
              <w:rPr>
                <w:b/>
              </w:rPr>
              <w:t>12 haftalık izlem sürecine katılmayı kabul ediyor</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 Evet   ☐ Hayır</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Onam tamamlandı</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 Evet   ☐ Hayır</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BKİ 25,0-39,9 kg/m²</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 Evet   ☐ Hayır</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Artmış bel çevresi</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 Evet   ☐ Hayır</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6F0501" w:rsidRDefault="00390F85">
            <w:pPr>
              <w:ind w:firstLine="0"/>
              <w:jc w:val="left"/>
            </w:pPr>
            <w:r>
              <w:rPr>
                <w:b/>
              </w:rPr>
              <w:t>Klinik olarak stabil prediyabet, hipertansiyon veya dislipidemi</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 Evet   ☐ Hayır   ☐ Bilinmiyor</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Sağlık profesyoneli yönlendirmesi</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 Evet   ☐ Hayır</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6F0501" w:rsidRDefault="00390F85">
            <w:pPr>
              <w:ind w:firstLine="0"/>
              <w:jc w:val="left"/>
            </w:pPr>
            <w:r>
              <w:rPr>
                <w:b/>
              </w:rPr>
              <w:t>Gebelik veya emzirme</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 Evet   ☐ Hayır</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6F0501" w:rsidRDefault="00390F85">
            <w:pPr>
              <w:ind w:firstLine="0"/>
              <w:jc w:val="left"/>
            </w:pPr>
            <w:r>
              <w:rPr>
                <w:b/>
              </w:rPr>
              <w:t>BKİ &lt;18,5 / istemsiz kilo kaybı / yetersiz beslenme (malnütrisyon) şüphesi</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 Evet   ☐ Hayır</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6F0501" w:rsidRDefault="00390F85">
            <w:pPr>
              <w:ind w:firstLine="0"/>
              <w:jc w:val="left"/>
            </w:pPr>
            <w:r>
              <w:rPr>
                <w:b/>
              </w:rPr>
              <w:t>Aktif yeme bozukluğu / ciddi psikiyatrik güvenlik riski</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 Evet   ☐ Hayır</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6F0501" w:rsidRDefault="00390F85">
            <w:pPr>
              <w:ind w:firstLine="0"/>
              <w:jc w:val="left"/>
            </w:pPr>
            <w:r>
              <w:rPr>
                <w:b/>
              </w:rPr>
              <w:t>Karmaşık klinik durum / uzman beslenme gereksinimi</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 Evet   ☐ Hayır</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6F0501" w:rsidRDefault="00390F85">
            <w:pPr>
              <w:ind w:firstLine="0"/>
              <w:jc w:val="left"/>
            </w:pPr>
            <w:r>
              <w:rPr>
                <w:b/>
              </w:rPr>
              <w:t>Akut ciddi belirti veya klinik instabilite</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 Evet   ☐ Hayır</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6F0501" w:rsidRDefault="00390F85">
            <w:pPr>
              <w:ind w:firstLine="0"/>
              <w:jc w:val="left"/>
            </w:pPr>
            <w:r>
              <w:rPr>
                <w:b/>
              </w:rPr>
              <w:t>BKİ ≥40 kg/m² ve hekim değerlendirmesi yok</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 Evet   ☐ Hayır</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Karar</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6F0501" w:rsidRDefault="00390F85">
            <w:pPr>
              <w:ind w:firstLine="0"/>
              <w:jc w:val="left"/>
            </w:pPr>
            <w:r>
              <w:t>☐ Programa uygun   ☐ Uygun değil   ☐ Önce klinik değerlendirme</w:t>
            </w:r>
          </w:p>
        </w:tc>
      </w:tr>
    </w:tbl>
    <w:p w:rsidR="00DB7F1D" w:rsidRDefault="002D00BC">
      <w:pPr>
        <w:ind w:firstLine="0"/>
        <w:jc w:val="left"/>
      </w:pPr>
      <w:r>
        <w:t>Yönlendirme gerekiyorsa neden ve birim: ____________________________________________________________</w:t>
      </w:r>
    </w:p>
    <w:p w:rsidR="00DB7F1D" w:rsidRDefault="002D00BC">
      <w:pPr>
        <w:pStyle w:val="Balk1"/>
        <w:pageBreakBefore/>
        <w:spacing w:after="120"/>
        <w:jc w:val="center"/>
      </w:pPr>
      <w:r>
        <w:rPr>
          <w:rFonts w:ascii="Times New Roman" w:eastAsia="Times New Roman" w:hAnsi="Times New Roman" w:cs="Times New Roman"/>
        </w:rPr>
        <w:lastRenderedPageBreak/>
        <w:t>F3. Başlangıç Beslenme Değerlendirme Formu</w:t>
      </w:r>
    </w:p>
    <w:tbl>
      <w:tblPr>
        <w:tblW w:w="0" w:type="auto"/>
        <w:jc w:val="center"/>
        <w:tblLook w:val="04A0" w:firstRow="1" w:lastRow="0" w:firstColumn="1" w:lastColumn="0" w:noHBand="0" w:noVBand="1"/>
      </w:tblPr>
      <w:tblGrid>
        <w:gridCol w:w="2856"/>
        <w:gridCol w:w="7340"/>
      </w:tblGrid>
      <w:tr w:rsidR="00DB7F1D">
        <w:trPr>
          <w:cantSplit/>
          <w:tblHeader/>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center"/>
            </w:pPr>
            <w:r>
              <w:rPr>
                <w:b/>
              </w:rPr>
              <w:t>Alan</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center"/>
            </w:pPr>
            <w:r>
              <w:rPr>
                <w:b/>
              </w:rPr>
              <w:t>Kayıt</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Katılımcı kodu</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________________________</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Tarih</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____/____/______</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Boy</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_____ cm</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Ağırlık</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_____ kg</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BKİ</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_____ kg/m²</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Bel çevresi</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_____ cm</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Kan basıncı</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 Ölçülmedi   ☐ ____/____ mmHg</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Bilinen hastalıklar</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____________________________________________________________</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Düzenli ilaçlar</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____________________________________________________________</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6F0501" w:rsidRDefault="00390F85">
            <w:pPr>
              <w:ind w:firstLine="0"/>
              <w:jc w:val="left"/>
            </w:pPr>
            <w:r>
              <w:rPr>
                <w:b/>
              </w:rPr>
              <w:t>Bariatrik cerrahi / önemli sağlık öyküsü</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____________________________________________________________</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Ana öğün düzeni</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____________________________________________________________</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6F0501" w:rsidRDefault="00390F85">
            <w:pPr>
              <w:ind w:firstLine="0"/>
              <w:jc w:val="left"/>
            </w:pPr>
            <w:r>
              <w:rPr>
                <w:b/>
              </w:rPr>
              <w:t>Sebze ve meyve</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 Düzenli   ☐ Yetersiz</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6F0501" w:rsidRDefault="00390F85">
            <w:pPr>
              <w:ind w:firstLine="0"/>
              <w:jc w:val="left"/>
            </w:pPr>
            <w:r>
              <w:rPr>
                <w:b/>
              </w:rPr>
              <w:t>Tam tahıl ve baklagil</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 Düzenli   ☐ Yetersiz</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Şekerli içecek</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 Seyrek   ☐ Haftalık   ☐ Günlük</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6F0501" w:rsidRDefault="00390F85">
            <w:pPr>
              <w:ind w:firstLine="0"/>
              <w:jc w:val="left"/>
            </w:pPr>
            <w:r>
              <w:rPr>
                <w:b/>
              </w:rPr>
              <w:t>İşlenmiş veya tuz içeriği yüksek gıda</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 Seyrek   ☐ Haftalık   ☐ Sık</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Su tüketimi</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____________________________________________________________</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Dışarıdan yemek</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 Seyrek   ☐ Haftalık   ☐ Sık</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Fiziksel aktivite / hareketsiz geçirilen süre</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____________________________________________________________</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Katılımcının önceliği</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____________________________________________________________</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Değişime hazır oluş</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____ /10</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Hedef 1</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____________________________________________________________</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Hedef 2</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____________________________________________________________</w:t>
            </w:r>
          </w:p>
        </w:tc>
      </w:tr>
    </w:tbl>
    <w:p w:rsidR="00DB7F1D" w:rsidRDefault="002D00BC">
      <w:pPr>
        <w:pStyle w:val="Balk1"/>
        <w:pageBreakBefore/>
        <w:spacing w:after="120"/>
        <w:jc w:val="center"/>
      </w:pPr>
      <w:r>
        <w:rPr>
          <w:rFonts w:ascii="Times New Roman" w:eastAsia="Times New Roman" w:hAnsi="Times New Roman" w:cs="Times New Roman"/>
        </w:rPr>
        <w:lastRenderedPageBreak/>
        <w:t>F4. Diyetisyen Müdahale Planı</w:t>
      </w:r>
    </w:p>
    <w:tbl>
      <w:tblPr>
        <w:tblW w:w="0" w:type="auto"/>
        <w:jc w:val="center"/>
        <w:tblLook w:val="04A0" w:firstRow="1" w:lastRow="0" w:firstColumn="1" w:lastColumn="0" w:noHBand="0" w:noVBand="1"/>
      </w:tblPr>
      <w:tblGrid>
        <w:gridCol w:w="2856"/>
        <w:gridCol w:w="7340"/>
      </w:tblGrid>
      <w:tr w:rsidR="00DB7F1D">
        <w:trPr>
          <w:cantSplit/>
          <w:tblHeader/>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center"/>
            </w:pPr>
            <w:r>
              <w:rPr>
                <w:b/>
              </w:rPr>
              <w:t>Alan</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center"/>
            </w:pPr>
            <w:r>
              <w:rPr>
                <w:b/>
              </w:rPr>
              <w:t>Kayıt</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Katılımcı kodu</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________________________</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Tarih</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____/____/______</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Ana beslenme sorunu</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____________________________________________________________</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Hedef 1</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____________________________________________________________</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Hedef 1 için eylem</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____________________________________________________________</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Hedef 2</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____________________________________________________________</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Hedef 2 için eylem</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____________________________________________________________</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Verilen beslenme danışmanlığı</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____________________________________________________________</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Katılımcının öngördüğü güçlük</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____________________________________________________________</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Güçlük için çözüm</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____________________________________________________________</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Klinik yönlendirme</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 Yok   ☐ Var: _____________________________________________</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Bir sonraki temas</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6F0501" w:rsidRDefault="00390F85">
            <w:pPr>
              <w:ind w:firstLine="0"/>
              <w:jc w:val="left"/>
            </w:pPr>
            <w:r>
              <w:t>____/____/______   ☐ Yüz yüze   ☐ Telefon / görüntülü görüşme</w:t>
            </w:r>
          </w:p>
        </w:tc>
      </w:tr>
    </w:tbl>
    <w:p w:rsidR="00DB7F1D" w:rsidRDefault="002D00BC">
      <w:pPr>
        <w:spacing w:after="40"/>
        <w:ind w:firstLine="0"/>
        <w:jc w:val="left"/>
      </w:pPr>
      <w:r>
        <w:t>__________________________________________________________________________</w:t>
      </w:r>
    </w:p>
    <w:p w:rsidR="00DB7F1D" w:rsidRDefault="002D00BC">
      <w:pPr>
        <w:spacing w:after="40"/>
        <w:ind w:firstLine="0"/>
        <w:jc w:val="left"/>
      </w:pPr>
      <w:r>
        <w:t>__________________________________________________________________________</w:t>
      </w:r>
    </w:p>
    <w:p w:rsidR="00DB7F1D" w:rsidRDefault="002D00BC">
      <w:pPr>
        <w:spacing w:after="40"/>
        <w:ind w:firstLine="0"/>
        <w:jc w:val="left"/>
      </w:pPr>
      <w:r>
        <w:t>__________________________________________________________________________</w:t>
      </w:r>
    </w:p>
    <w:p w:rsidR="00DB7F1D" w:rsidRDefault="002D00BC">
      <w:pPr>
        <w:pStyle w:val="Balk1"/>
        <w:pageBreakBefore/>
        <w:spacing w:after="120"/>
        <w:jc w:val="center"/>
      </w:pPr>
      <w:r>
        <w:rPr>
          <w:rFonts w:ascii="Times New Roman" w:eastAsia="Times New Roman" w:hAnsi="Times New Roman" w:cs="Times New Roman"/>
        </w:rPr>
        <w:lastRenderedPageBreak/>
        <w:t xml:space="preserve">F5. Takip Formu - </w:t>
      </w:r>
      <w:proofErr w:type="gramStart"/>
      <w:r>
        <w:rPr>
          <w:rFonts w:ascii="Times New Roman" w:eastAsia="Times New Roman" w:hAnsi="Times New Roman" w:cs="Times New Roman"/>
        </w:rPr>
        <w:t>2.,</w:t>
      </w:r>
      <w:proofErr w:type="gramEnd"/>
      <w:r>
        <w:rPr>
          <w:rFonts w:ascii="Times New Roman" w:eastAsia="Times New Roman" w:hAnsi="Times New Roman" w:cs="Times New Roman"/>
        </w:rPr>
        <w:t xml:space="preserve"> 4., 8. </w:t>
      </w:r>
      <w:proofErr w:type="gramStart"/>
      <w:r>
        <w:rPr>
          <w:rFonts w:ascii="Times New Roman" w:eastAsia="Times New Roman" w:hAnsi="Times New Roman" w:cs="Times New Roman"/>
        </w:rPr>
        <w:t>veya</w:t>
      </w:r>
      <w:proofErr w:type="gramEnd"/>
      <w:r>
        <w:rPr>
          <w:rFonts w:ascii="Times New Roman" w:eastAsia="Times New Roman" w:hAnsi="Times New Roman" w:cs="Times New Roman"/>
        </w:rPr>
        <w:t xml:space="preserve"> 12. Hafta</w:t>
      </w:r>
    </w:p>
    <w:tbl>
      <w:tblPr>
        <w:tblW w:w="0" w:type="auto"/>
        <w:jc w:val="center"/>
        <w:tblLook w:val="04A0" w:firstRow="1" w:lastRow="0" w:firstColumn="1" w:lastColumn="0" w:noHBand="0" w:noVBand="1"/>
      </w:tblPr>
      <w:tblGrid>
        <w:gridCol w:w="2856"/>
        <w:gridCol w:w="7340"/>
      </w:tblGrid>
      <w:tr w:rsidR="00DB7F1D">
        <w:trPr>
          <w:cantSplit/>
          <w:tblHeader/>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center"/>
            </w:pPr>
            <w:r>
              <w:rPr>
                <w:b/>
              </w:rPr>
              <w:t>Alan</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center"/>
            </w:pPr>
            <w:r>
              <w:rPr>
                <w:b/>
              </w:rPr>
              <w:t>Kayıt</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Katılımcı kodu</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________________________</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Hafta</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 2   ☐ 4   ☐ 8   ☐ 12</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Tarih</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____/____/______</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Yeni ciddi belirti</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 Hayır   ☐ Evet: __________________________________________</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Ağırlık</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 Ölçülmedi   ☐ _____ kg</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Bel çevresi</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 Ölçülmedi   ☐ _____ cm</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Kan basıncı</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 Ölçülmedi   ☐ ____/____ mmHg</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6F0501" w:rsidRDefault="00390F85">
            <w:pPr>
              <w:ind w:firstLine="0"/>
              <w:jc w:val="left"/>
            </w:pPr>
            <w:r>
              <w:rPr>
                <w:b/>
              </w:rPr>
              <w:t>Hedef 1'e uyum</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____ /10</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6F0501" w:rsidRDefault="00390F85">
            <w:pPr>
              <w:ind w:firstLine="0"/>
              <w:jc w:val="left"/>
            </w:pPr>
            <w:r>
              <w:rPr>
                <w:b/>
              </w:rPr>
              <w:t>Hedef 2'ye uyum</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____ /10</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Ana güçlük</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____________________________________________________________</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Bugünkü müdahale</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____________________________________________________________</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Hedef revizyonu</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____________________________________________________________</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Yönlendirme</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 Yok   ☐ Önerildi   ☐ Randevu alındı   ☐ Tamamlandı</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Sonraki görüşme</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____/____/______</w:t>
            </w:r>
          </w:p>
        </w:tc>
      </w:tr>
    </w:tbl>
    <w:p w:rsidR="00DB7F1D" w:rsidRDefault="002D00BC">
      <w:pPr>
        <w:spacing w:after="40"/>
        <w:ind w:firstLine="0"/>
        <w:jc w:val="left"/>
      </w:pPr>
      <w:r>
        <w:t>__________________________________________________________________________</w:t>
      </w:r>
    </w:p>
    <w:p w:rsidR="00DB7F1D" w:rsidRDefault="002D00BC">
      <w:pPr>
        <w:spacing w:after="40"/>
        <w:ind w:firstLine="0"/>
        <w:jc w:val="left"/>
      </w:pPr>
      <w:r>
        <w:t>__________________________________________________________________________</w:t>
      </w:r>
    </w:p>
    <w:p w:rsidR="00DB7F1D" w:rsidRDefault="002D00BC">
      <w:pPr>
        <w:spacing w:after="40"/>
        <w:ind w:firstLine="0"/>
        <w:jc w:val="left"/>
      </w:pPr>
      <w:r>
        <w:t>__________________________________________________________________________</w:t>
      </w:r>
    </w:p>
    <w:p w:rsidR="00DB7F1D" w:rsidRDefault="002D00BC">
      <w:pPr>
        <w:pStyle w:val="Balk1"/>
        <w:pageBreakBefore/>
        <w:spacing w:after="120"/>
        <w:jc w:val="center"/>
      </w:pPr>
      <w:r>
        <w:rPr>
          <w:rFonts w:ascii="Times New Roman" w:eastAsia="Times New Roman" w:hAnsi="Times New Roman" w:cs="Times New Roman"/>
        </w:rPr>
        <w:lastRenderedPageBreak/>
        <w:t>F6. Klinik Yönlendirme ve Güvenlik Olayı Formu</w:t>
      </w:r>
    </w:p>
    <w:tbl>
      <w:tblPr>
        <w:tblW w:w="0" w:type="auto"/>
        <w:jc w:val="center"/>
        <w:tblLook w:val="04A0" w:firstRow="1" w:lastRow="0" w:firstColumn="1" w:lastColumn="0" w:noHBand="0" w:noVBand="1"/>
      </w:tblPr>
      <w:tblGrid>
        <w:gridCol w:w="2856"/>
        <w:gridCol w:w="7340"/>
      </w:tblGrid>
      <w:tr w:rsidR="00DB7F1D">
        <w:trPr>
          <w:cantSplit/>
          <w:tblHeader/>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center"/>
            </w:pPr>
            <w:r>
              <w:rPr>
                <w:b/>
              </w:rPr>
              <w:t>Alan</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center"/>
            </w:pPr>
            <w:r>
              <w:rPr>
                <w:b/>
              </w:rPr>
              <w:t>Kayıt</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Katılımcı kodu</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________________________</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6F0501" w:rsidRDefault="00390F85">
            <w:pPr>
              <w:ind w:firstLine="0"/>
              <w:jc w:val="left"/>
            </w:pPr>
            <w:r>
              <w:rPr>
                <w:b/>
              </w:rPr>
              <w:t>Tarih / Saat</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____/____/______  ____:____</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Durum</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6F0501" w:rsidRDefault="00390F85">
            <w:pPr>
              <w:jc w:val="left"/>
            </w:pPr>
            <w:r>
              <w:t>☐ Acil belirti   ☐ Çok yüksek kan basıncı   ☐ Yüksek kan basıncı   ☐ Yetersiz beslenme / yeme bozukluğu   ☐ Diğer</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Bulgular</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____________________________________________________________</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Varsa ölçüm</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____________________________________________________________</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Yapılan işlem</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6F0501" w:rsidRDefault="00390F85">
            <w:pPr>
              <w:ind w:firstLine="0"/>
              <w:jc w:val="left"/>
            </w:pPr>
            <w:r>
              <w:t>☐ 112 / acil durum prosedürü   ☐ Aynı gün hekim değerlendirmesi   ☐ Rutin / ivedi hekim değerlendirmesi   ☐ Diğer</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Yönlendirilen birim</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____________________________________________________________</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Katılımcıya verilen bilgi</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____________________________________________________________</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Sonuç/geri bildirim</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____________________________________________________________</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Pilot durumu</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6F0501" w:rsidRDefault="00390F85">
            <w:pPr>
              <w:ind w:firstLine="0"/>
              <w:jc w:val="left"/>
            </w:pPr>
            <w:r>
              <w:t>☐ Devam   ☐ Geçici olarak durduruldu   ☐ Standart programdan çıkarıldı</w:t>
            </w:r>
          </w:p>
        </w:tc>
      </w:tr>
    </w:tbl>
    <w:p w:rsidR="00DB7F1D" w:rsidRDefault="002D00BC">
      <w:pPr>
        <w:ind w:firstLine="0"/>
        <w:jc w:val="left"/>
      </w:pPr>
      <w:r>
        <w:t>Kaydı yapan diyetisyen: _________________________</w:t>
      </w:r>
      <w:proofErr w:type="gramStart"/>
      <w:r>
        <w:t>_  İmza</w:t>
      </w:r>
      <w:proofErr w:type="gramEnd"/>
      <w:r>
        <w:t xml:space="preserve"> / Onay: __________________</w:t>
      </w:r>
    </w:p>
    <w:p w:rsidR="00DB7F1D" w:rsidRDefault="002D00BC">
      <w:pPr>
        <w:pStyle w:val="Balk1"/>
        <w:pageBreakBefore/>
        <w:spacing w:after="120"/>
        <w:jc w:val="center"/>
      </w:pPr>
      <w:r>
        <w:rPr>
          <w:rFonts w:ascii="Times New Roman" w:eastAsia="Times New Roman" w:hAnsi="Times New Roman" w:cs="Times New Roman"/>
        </w:rPr>
        <w:lastRenderedPageBreak/>
        <w:t>F7. 12. Hafta Kapanış ve Memnuniyet Formu</w:t>
      </w:r>
    </w:p>
    <w:tbl>
      <w:tblPr>
        <w:tblW w:w="0" w:type="auto"/>
        <w:jc w:val="center"/>
        <w:tblLook w:val="04A0" w:firstRow="1" w:lastRow="0" w:firstColumn="1" w:lastColumn="0" w:noHBand="0" w:noVBand="1"/>
      </w:tblPr>
      <w:tblGrid>
        <w:gridCol w:w="2856"/>
        <w:gridCol w:w="7340"/>
      </w:tblGrid>
      <w:tr w:rsidR="00DB7F1D">
        <w:trPr>
          <w:cantSplit/>
          <w:tblHeader/>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center"/>
            </w:pPr>
            <w:r>
              <w:rPr>
                <w:b/>
              </w:rPr>
              <w:t>Alan</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center"/>
            </w:pPr>
            <w:r>
              <w:rPr>
                <w:b/>
              </w:rPr>
              <w:t>Kayıt</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Katılımcı kodu</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________________________</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Tarih</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____/____/______</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Ağırlık</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_____ kg</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BKİ</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_____ kg/m²</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Bel çevresi</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_____ cm</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Kan basıncı</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 Ölçülmedi   ☐ ____/____ mmHg</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Hedef 1 sonucu</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6F0501" w:rsidRDefault="00390F85">
            <w:pPr>
              <w:ind w:firstLine="0"/>
              <w:jc w:val="left"/>
            </w:pPr>
            <w:r>
              <w:t>☐ Ulaştı   ☐ Kısmen ulaştı   ☐ Ulaşmadı</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Hedef 2 sonucu</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6F0501" w:rsidRDefault="00390F85">
            <w:pPr>
              <w:ind w:firstLine="0"/>
              <w:jc w:val="left"/>
            </w:pPr>
            <w:r>
              <w:t>☐ Ulaştı   ☐ Kısmen ulaştı   ☐ Ulaşmadı</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6F0501" w:rsidRDefault="00390F85">
            <w:pPr>
              <w:ind w:firstLine="0"/>
              <w:jc w:val="left"/>
            </w:pPr>
            <w:r>
              <w:rPr>
                <w:b/>
              </w:rPr>
              <w:t>Beslenme öz yönetimine güven</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____ /10</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Genel memnuniyet</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1  2  3  4  5</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En yararlı bölüm</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____________________________________________________________</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Geliştirilmesi gereken bölüm</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____________________________________________________________</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Devam planı</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____________________________________________________________</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Yönlendirme durumu</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 Yok   ☐ Önerildi   ☐ Tamamlandı</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Program sonucu</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 Tamamladı   ☐ Ayrıldı   ☐ Klinik nedenle sonlandırıldı</w:t>
            </w:r>
          </w:p>
        </w:tc>
      </w:tr>
    </w:tbl>
    <w:p w:rsidR="00DB7F1D" w:rsidRDefault="002D00BC">
      <w:pPr>
        <w:pStyle w:val="Balk1"/>
        <w:pageBreakBefore/>
        <w:spacing w:after="120"/>
        <w:jc w:val="center"/>
      </w:pPr>
      <w:r>
        <w:rPr>
          <w:rFonts w:ascii="Times New Roman" w:eastAsia="Times New Roman" w:hAnsi="Times New Roman" w:cs="Times New Roman"/>
        </w:rPr>
        <w:lastRenderedPageBreak/>
        <w:t>F8. Aylık Saha Kalite ve Kapasite Formu</w:t>
      </w:r>
    </w:p>
    <w:tbl>
      <w:tblPr>
        <w:tblW w:w="0" w:type="auto"/>
        <w:jc w:val="center"/>
        <w:tblLook w:val="04A0" w:firstRow="1" w:lastRow="0" w:firstColumn="1" w:lastColumn="0" w:noHBand="0" w:noVBand="1"/>
      </w:tblPr>
      <w:tblGrid>
        <w:gridCol w:w="2856"/>
        <w:gridCol w:w="7340"/>
      </w:tblGrid>
      <w:tr w:rsidR="00DB7F1D">
        <w:trPr>
          <w:cantSplit/>
          <w:tblHeader/>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center"/>
            </w:pPr>
            <w:r>
              <w:rPr>
                <w:b/>
              </w:rPr>
              <w:t>Gösterge</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center"/>
            </w:pPr>
            <w:r>
              <w:rPr>
                <w:b/>
              </w:rPr>
              <w:t>Değer</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Ay / Saha</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____________________________</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Taranan kişi</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_____</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Programa alınan</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_____</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12. hafta tamamlayan</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_____</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6F0501" w:rsidRDefault="00390F85">
            <w:pPr>
              <w:ind w:firstLine="0"/>
              <w:jc w:val="left"/>
            </w:pPr>
            <w:r>
              <w:rPr>
                <w:b/>
              </w:rPr>
              <w:t>İzlem kaybı</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_____</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6F0501" w:rsidRDefault="00390F85">
            <w:pPr>
              <w:ind w:firstLine="0"/>
              <w:jc w:val="left"/>
            </w:pPr>
            <w:r>
              <w:rPr>
                <w:b/>
              </w:rPr>
              <w:t>Klinik yönlendirme</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_____</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6F0501" w:rsidRDefault="00390F85">
            <w:pPr>
              <w:ind w:firstLine="0"/>
              <w:jc w:val="left"/>
            </w:pPr>
            <w:r>
              <w:rPr>
                <w:b/>
              </w:rPr>
              <w:t>Acil / güvenlik olayı</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_____</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Zorunlu veri tamlığı</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_____%</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Protokol uyumu</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_____%</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6F0501" w:rsidRDefault="00390F85">
            <w:pPr>
              <w:ind w:firstLine="0"/>
              <w:jc w:val="left"/>
            </w:pPr>
            <w:r>
              <w:rPr>
                <w:b/>
              </w:rPr>
              <w:t>Ortalama / medyan başlangıç görüşme süresi</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6F0501" w:rsidRDefault="00390F85">
            <w:pPr>
              <w:ind w:firstLine="0"/>
              <w:jc w:val="left"/>
            </w:pPr>
            <w:r>
              <w:t>_____ dk</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6F0501" w:rsidRDefault="00390F85">
            <w:pPr>
              <w:ind w:firstLine="0"/>
              <w:jc w:val="left"/>
            </w:pPr>
            <w:r>
              <w:rPr>
                <w:b/>
              </w:rPr>
              <w:t>Ortalama / medyan takip görüşme süresi</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6F0501" w:rsidRDefault="00390F85">
            <w:pPr>
              <w:ind w:firstLine="0"/>
              <w:jc w:val="left"/>
            </w:pPr>
            <w:r>
              <w:t>_____ dk</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6F0501" w:rsidRDefault="00390F85">
            <w:pPr>
              <w:ind w:firstLine="0"/>
              <w:jc w:val="left"/>
            </w:pPr>
            <w:r>
              <w:rPr>
                <w:b/>
              </w:rPr>
              <w:t>Personel / kapasite sorunu</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6F0501" w:rsidRDefault="00390F85">
            <w:pPr>
              <w:ind w:firstLine="0"/>
              <w:jc w:val="left"/>
            </w:pPr>
            <w:r>
              <w:t>____________________________________________________________</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6F0501" w:rsidRDefault="00390F85">
            <w:pPr>
              <w:ind w:firstLine="0"/>
              <w:jc w:val="left"/>
            </w:pPr>
            <w:r>
              <w:rPr>
                <w:b/>
              </w:rPr>
              <w:t>Veri / teknik sorun</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6F0501" w:rsidRDefault="00390F85">
            <w:pPr>
              <w:ind w:firstLine="0"/>
              <w:jc w:val="left"/>
            </w:pPr>
            <w:r>
              <w:t>____________________________________________________________</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Düzeltici işlem</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t>____________________________________________________________</w:t>
            </w:r>
          </w:p>
        </w:tc>
      </w:tr>
      <w:tr w:rsidR="00DB7F1D">
        <w:trPr>
          <w:cantSplit/>
          <w:jc w:val="center"/>
        </w:trPr>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DB7F1D" w:rsidRDefault="002D00BC">
            <w:pPr>
              <w:ind w:firstLine="0"/>
              <w:jc w:val="left"/>
            </w:pPr>
            <w:r>
              <w:rPr>
                <w:b/>
              </w:rPr>
              <w:t>Aylık karar</w:t>
            </w:r>
          </w:p>
        </w:tc>
        <w:tc>
          <w:tcPr>
            <w:tcW w:w="5103" w:type="dxa"/>
            <w:tcBorders>
              <w:top w:val="single" w:sz="4" w:space="0" w:color="000000"/>
              <w:left w:val="single" w:sz="4" w:space="0" w:color="000000"/>
              <w:bottom w:val="single" w:sz="4" w:space="0" w:color="000000"/>
              <w:right w:val="single" w:sz="4" w:space="0" w:color="000000"/>
            </w:tcBorders>
            <w:tcMar>
              <w:top w:w="65" w:type="dxa"/>
              <w:left w:w="70" w:type="dxa"/>
              <w:bottom w:w="65" w:type="dxa"/>
              <w:right w:w="70" w:type="dxa"/>
            </w:tcMar>
            <w:vAlign w:val="center"/>
          </w:tcPr>
          <w:p w:rsidR="006F0501" w:rsidRDefault="00390F85">
            <w:pPr>
              <w:ind w:firstLine="0"/>
              <w:jc w:val="left"/>
            </w:pPr>
            <w:r>
              <w:t>☐ Normal devam   ☐ Düzeltici işlem   ☐ Yeni kayıtlar geçici olarak durdurulsun</w:t>
            </w:r>
          </w:p>
        </w:tc>
      </w:tr>
    </w:tbl>
    <w:p w:rsidR="00DB7F1D" w:rsidRDefault="002D00BC">
      <w:pPr>
        <w:ind w:firstLine="0"/>
        <w:jc w:val="left"/>
      </w:pPr>
      <w:r>
        <w:t>Saha sorumlusu: _________________________</w:t>
      </w:r>
      <w:proofErr w:type="gramStart"/>
      <w:r>
        <w:t>_  Tarih</w:t>
      </w:r>
      <w:proofErr w:type="gramEnd"/>
      <w:r>
        <w:t>: ____/____/______  İmza / Onay: __________________</w:t>
      </w:r>
    </w:p>
    <w:sectPr w:rsidR="00DB7F1D" w:rsidSect="00034616">
      <w:footerReference w:type="default" r:id="rId9"/>
      <w:pgSz w:w="11906" w:h="16838"/>
      <w:pgMar w:top="850" w:right="850" w:bottom="964" w:left="850"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3DBB" w:rsidRDefault="008B3DBB">
      <w:pPr>
        <w:spacing w:line="240" w:lineRule="auto"/>
      </w:pPr>
      <w:r>
        <w:separator/>
      </w:r>
    </w:p>
  </w:endnote>
  <w:endnote w:type="continuationSeparator" w:id="0">
    <w:p w:rsidR="008B3DBB" w:rsidRDefault="008B3DB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A2"/>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7F1D" w:rsidRDefault="002D00BC">
    <w:pPr>
      <w:pStyle w:val="Altbilgi"/>
      <w:ind w:firstLine="0"/>
      <w:jc w:val="center"/>
    </w:pPr>
    <w:r>
      <w:rPr>
        <w:sz w:val="18"/>
      </w:rPr>
      <w:t xml:space="preserve">turkiyediyetisyenlerbirligiolusum.com | udb.istanbul@gmail.com | Sayfa </w:t>
    </w:r>
    <w:r>
      <w:rPr>
        <w:sz w:val="18"/>
      </w:rPr>
      <w:fldChar w:fldCharType="begin"/>
    </w:r>
    <w:r>
      <w:rPr>
        <w:sz w:val="18"/>
      </w:rPr>
      <w:instrText>PAGE</w:instrText>
    </w:r>
    <w:r>
      <w:rPr>
        <w:sz w:val="18"/>
      </w:rPr>
      <w:fldChar w:fldCharType="separate"/>
    </w:r>
    <w:r w:rsidR="002445FF">
      <w:rPr>
        <w:noProof/>
        <w:sz w:val="18"/>
      </w:rPr>
      <w:t>2</w:t>
    </w:r>
    <w:r>
      <w:rPr>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3DBB" w:rsidRDefault="008B3DBB">
      <w:pPr>
        <w:spacing w:line="240" w:lineRule="auto"/>
      </w:pPr>
      <w:r>
        <w:separator/>
      </w:r>
    </w:p>
  </w:footnote>
  <w:footnote w:type="continuationSeparator" w:id="0">
    <w:p w:rsidR="008B3DBB" w:rsidRDefault="008B3DBB">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proofState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26008"/>
    <w:rsid w:val="00034616"/>
    <w:rsid w:val="0006063C"/>
    <w:rsid w:val="0015074B"/>
    <w:rsid w:val="002445FF"/>
    <w:rsid w:val="0029639D"/>
    <w:rsid w:val="002D00BC"/>
    <w:rsid w:val="00326F90"/>
    <w:rsid w:val="00390F85"/>
    <w:rsid w:val="006F0501"/>
    <w:rsid w:val="008B3DBB"/>
    <w:rsid w:val="00914E60"/>
    <w:rsid w:val="00AA1D8D"/>
    <w:rsid w:val="00B47730"/>
    <w:rsid w:val="00CB0664"/>
    <w:rsid w:val="00CD268C"/>
    <w:rsid w:val="00CE4EEA"/>
    <w:rsid w:val="00DB7F1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6EAF4C19-A139-4762-944E-3EDEDD035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pPr>
      <w:spacing w:after="0"/>
      <w:ind w:firstLine="709"/>
      <w:jc w:val="both"/>
    </w:pPr>
    <w:rPr>
      <w:rFonts w:ascii="Times New Roman" w:eastAsia="Times New Roman" w:hAnsi="Times New Roman" w:cs="Times New Roman"/>
      <w:color w:val="000000"/>
      <w:sz w:val="24"/>
    </w:rPr>
  </w:style>
  <w:style w:type="paragraph" w:styleId="Balk1">
    <w:name w:val="heading 1"/>
    <w:basedOn w:val="Normal"/>
    <w:next w:val="Normal"/>
    <w:link w:val="Balk1Char"/>
    <w:uiPriority w:val="9"/>
    <w:qFormat/>
    <w:rsid w:val="00FC693F"/>
    <w:pPr>
      <w:keepNext/>
      <w:keepLines/>
      <w:spacing w:before="120"/>
      <w:ind w:firstLine="0"/>
      <w:jc w:val="left"/>
      <w:outlineLvl w:val="0"/>
    </w:pPr>
    <w:rPr>
      <w:rFonts w:asciiTheme="majorHAnsi" w:eastAsiaTheme="majorEastAsia" w:hAnsiTheme="majorHAnsi" w:cstheme="majorBidi"/>
      <w:b/>
      <w:bCs/>
      <w:szCs w:val="28"/>
    </w:rPr>
  </w:style>
  <w:style w:type="paragraph" w:styleId="Balk2">
    <w:name w:val="heading 2"/>
    <w:basedOn w:val="Normal"/>
    <w:next w:val="Normal"/>
    <w:link w:val="Balk2Char"/>
    <w:uiPriority w:val="9"/>
    <w:unhideWhenUsed/>
    <w:qFormat/>
    <w:rsid w:val="00FC693F"/>
    <w:pPr>
      <w:keepNext/>
      <w:keepLines/>
      <w:spacing w:before="120"/>
      <w:ind w:firstLine="0"/>
      <w:jc w:val="left"/>
      <w:outlineLvl w:val="1"/>
    </w:pPr>
    <w:rPr>
      <w:rFonts w:asciiTheme="majorHAnsi" w:eastAsiaTheme="majorEastAsia" w:hAnsiTheme="majorHAnsi" w:cstheme="majorBidi"/>
      <w:b/>
      <w:bCs/>
      <w:szCs w:val="26"/>
    </w:rPr>
  </w:style>
  <w:style w:type="paragraph" w:styleId="Balk3">
    <w:name w:val="heading 3"/>
    <w:basedOn w:val="Normal"/>
    <w:next w:val="Normal"/>
    <w:link w:val="Balk3Char"/>
    <w:uiPriority w:val="9"/>
    <w:unhideWhenUsed/>
    <w:qFormat/>
    <w:rsid w:val="00FC693F"/>
    <w:pPr>
      <w:keepNext/>
      <w:keepLines/>
      <w:spacing w:before="120"/>
      <w:ind w:firstLine="0"/>
      <w:jc w:val="left"/>
      <w:outlineLvl w:val="2"/>
    </w:pPr>
    <w:rPr>
      <w:rFonts w:asciiTheme="majorHAnsi" w:eastAsiaTheme="majorEastAsia" w:hAnsiTheme="majorHAnsi" w:cstheme="majorBidi"/>
      <w:b/>
      <w:bCs/>
    </w:rPr>
  </w:style>
  <w:style w:type="paragraph" w:styleId="Balk4">
    <w:name w:val="heading 4"/>
    <w:basedOn w:val="Normal"/>
    <w:next w:val="Normal"/>
    <w:link w:val="Balk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line="240" w:lineRule="auto"/>
    </w:pPr>
  </w:style>
  <w:style w:type="character" w:customStyle="1" w:styleId="stbilgiChar">
    <w:name w:val="Üst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line="240" w:lineRule="auto"/>
    </w:pPr>
  </w:style>
  <w:style w:type="character" w:customStyle="1" w:styleId="AltbilgiChar">
    <w:name w:val="Alt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spacing w:after="60"/>
      <w:ind w:firstLine="0"/>
      <w:contextualSpacing/>
      <w:jc w:val="center"/>
    </w:pPr>
    <w:rPr>
      <w:rFonts w:asciiTheme="majorHAnsi" w:eastAsiaTheme="majorEastAsia" w:hAnsiTheme="majorHAnsi" w:cstheme="majorBidi"/>
      <w:b/>
      <w:spacing w:val="5"/>
      <w:kern w:val="28"/>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ind w:firstLine="709"/>
    </w:pPr>
    <w:rPr>
      <w:rFonts w:asciiTheme="majorHAnsi" w:eastAsiaTheme="majorEastAsia" w:hAnsiTheme="majorHAnsi" w:cstheme="majorBidi"/>
      <w:i/>
      <w:iCs/>
      <w:color w:val="4F81BD" w:themeColor="accent1"/>
      <w:spacing w:val="15"/>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3780FF-9054-43E9-AAC7-693E60867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4249</Words>
  <Characters>24222</Characters>
  <Application>Microsoft Office Word</Application>
  <DocSecurity>0</DocSecurity>
  <Lines>201</Lines>
  <Paragraphs>56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28415</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pc</cp:lastModifiedBy>
  <cp:revision>5</cp:revision>
  <dcterms:created xsi:type="dcterms:W3CDTF">2026-08-29T12:30:00Z</dcterms:created>
  <dcterms:modified xsi:type="dcterms:W3CDTF">2026-08-29T12:48:00Z</dcterms:modified>
  <cp:category/>
</cp:coreProperties>
</file>